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378" w:rsidRDefault="00100740">
      <w:pPr>
        <w:spacing w:after="0" w:line="240" w:lineRule="auto"/>
        <w:ind w:left="1" w:right="0" w:firstLine="0"/>
      </w:pPr>
      <w:r>
        <w:t xml:space="preserve"> </w:t>
      </w:r>
    </w:p>
    <w:p w:rsidR="00CC6378" w:rsidRDefault="00100740">
      <w:pPr>
        <w:spacing w:after="0" w:line="240" w:lineRule="auto"/>
        <w:ind w:left="1" w:right="0" w:firstLine="0"/>
      </w:pPr>
      <w:r>
        <w:rPr>
          <w:rFonts w:ascii="Cambria" w:eastAsia="Cambria" w:hAnsi="Cambria" w:cs="Cambria"/>
          <w:color w:val="243F60"/>
          <w:sz w:val="32"/>
        </w:rPr>
        <w:t xml:space="preserve">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D43FB8" w:rsidRPr="00D43FB8" w:rsidTr="00E75580">
        <w:tc>
          <w:tcPr>
            <w:tcW w:w="10031" w:type="dxa"/>
          </w:tcPr>
          <w:p w:rsidR="00D43FB8" w:rsidRPr="00D43FB8" w:rsidRDefault="00D43FB8" w:rsidP="00D43FB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2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663" w:right="0" w:hanging="3"/>
              <w:jc w:val="left"/>
              <w:rPr>
                <w:rFonts w:eastAsia="Microsoft Sans Serif"/>
                <w:caps/>
                <w:sz w:val="28"/>
                <w:szCs w:val="28"/>
              </w:rPr>
            </w:pPr>
            <w:r w:rsidRPr="00D43FB8">
              <w:rPr>
                <w:rFonts w:eastAsia="Microsoft Sans Serif"/>
                <w:caps/>
                <w:sz w:val="28"/>
                <w:szCs w:val="28"/>
              </w:rPr>
              <w:t>утверждЕНА</w:t>
            </w:r>
          </w:p>
        </w:tc>
      </w:tr>
      <w:tr w:rsidR="00D43FB8" w:rsidRPr="00D43FB8" w:rsidTr="00E75580">
        <w:tc>
          <w:tcPr>
            <w:tcW w:w="10031" w:type="dxa"/>
          </w:tcPr>
          <w:p w:rsidR="00D43FB8" w:rsidRPr="00D43FB8" w:rsidRDefault="00D43FB8" w:rsidP="00D43FB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2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663" w:right="0" w:hanging="3"/>
              <w:jc w:val="left"/>
              <w:rPr>
                <w:rFonts w:eastAsia="Microsoft Sans Serif"/>
                <w:sz w:val="28"/>
                <w:szCs w:val="28"/>
              </w:rPr>
            </w:pPr>
            <w:r w:rsidRPr="00D43FB8">
              <w:rPr>
                <w:rFonts w:eastAsia="Microsoft Sans Serif"/>
                <w:sz w:val="28"/>
                <w:szCs w:val="28"/>
              </w:rPr>
              <w:t>приказом директора</w:t>
            </w:r>
          </w:p>
          <w:p w:rsidR="00D43FB8" w:rsidRPr="00D43FB8" w:rsidRDefault="00D43FB8" w:rsidP="00D43FB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2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663" w:right="0" w:hanging="3"/>
              <w:jc w:val="left"/>
              <w:rPr>
                <w:rFonts w:eastAsia="Microsoft Sans Serif"/>
                <w:caps/>
                <w:sz w:val="28"/>
                <w:szCs w:val="28"/>
              </w:rPr>
            </w:pPr>
            <w:r w:rsidRPr="00D43FB8">
              <w:rPr>
                <w:rFonts w:eastAsia="Microsoft Sans Serif"/>
                <w:caps/>
                <w:sz w:val="28"/>
                <w:szCs w:val="28"/>
              </w:rPr>
              <w:t>гбпоу «Чгпк»</w:t>
            </w:r>
          </w:p>
        </w:tc>
      </w:tr>
      <w:tr w:rsidR="00D43FB8" w:rsidRPr="00D43FB8" w:rsidTr="00E75580">
        <w:tc>
          <w:tcPr>
            <w:tcW w:w="10031" w:type="dxa"/>
          </w:tcPr>
          <w:p w:rsidR="00D43FB8" w:rsidRPr="00D43FB8" w:rsidRDefault="00D43FB8" w:rsidP="00D43FB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2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663" w:right="0" w:hanging="3"/>
              <w:jc w:val="left"/>
              <w:rPr>
                <w:rFonts w:eastAsia="Microsoft Sans Serif"/>
                <w:spacing w:val="-2"/>
                <w:sz w:val="28"/>
                <w:szCs w:val="28"/>
              </w:rPr>
            </w:pPr>
            <w:r w:rsidRPr="00D43FB8">
              <w:rPr>
                <w:rFonts w:eastAsia="Microsoft Sans Serif"/>
                <w:caps/>
                <w:sz w:val="28"/>
                <w:szCs w:val="28"/>
              </w:rPr>
              <w:t>№ 45/1-</w:t>
            </w:r>
            <w:r w:rsidRPr="00D43FB8">
              <w:rPr>
                <w:rFonts w:eastAsia="Microsoft Sans Serif"/>
                <w:sz w:val="28"/>
                <w:szCs w:val="28"/>
              </w:rPr>
              <w:t>од</w:t>
            </w:r>
            <w:r w:rsidRPr="00D43FB8">
              <w:rPr>
                <w:rFonts w:eastAsia="Microsoft Sans Serif"/>
                <w:caps/>
                <w:sz w:val="28"/>
                <w:szCs w:val="28"/>
              </w:rPr>
              <w:t xml:space="preserve"> </w:t>
            </w:r>
            <w:r w:rsidRPr="00D43FB8">
              <w:rPr>
                <w:rFonts w:eastAsia="Microsoft Sans Serif"/>
                <w:sz w:val="28"/>
                <w:szCs w:val="28"/>
              </w:rPr>
              <w:t xml:space="preserve">от </w:t>
            </w:r>
            <w:r w:rsidRPr="00D43FB8">
              <w:rPr>
                <w:rFonts w:eastAsia="Microsoft Sans Serif"/>
                <w:caps/>
                <w:sz w:val="28"/>
                <w:szCs w:val="28"/>
              </w:rPr>
              <w:t xml:space="preserve">26.04.2023 </w:t>
            </w:r>
            <w:r w:rsidRPr="00D43FB8">
              <w:rPr>
                <w:rFonts w:eastAsia="Microsoft Sans Serif"/>
                <w:sz w:val="28"/>
                <w:szCs w:val="28"/>
              </w:rPr>
              <w:t>г.</w:t>
            </w:r>
          </w:p>
          <w:p w:rsidR="00D43FB8" w:rsidRPr="00D43FB8" w:rsidRDefault="00D43FB8" w:rsidP="00D43FB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2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663" w:right="0" w:hanging="3"/>
              <w:jc w:val="left"/>
              <w:rPr>
                <w:rFonts w:eastAsia="Microsoft Sans Serif"/>
                <w:caps/>
                <w:sz w:val="28"/>
                <w:szCs w:val="28"/>
              </w:rPr>
            </w:pPr>
            <w:r w:rsidRPr="00D43FB8">
              <w:rPr>
                <w:rFonts w:eastAsia="Microsoft Sans Serif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824D12" w:rsidRDefault="00824D12" w:rsidP="00824D12">
      <w:pPr>
        <w:spacing w:after="236" w:line="240" w:lineRule="auto"/>
        <w:ind w:left="0" w:right="0" w:firstLine="0"/>
        <w:jc w:val="left"/>
        <w:rPr>
          <w:b/>
          <w:sz w:val="22"/>
        </w:rPr>
      </w:pPr>
    </w:p>
    <w:tbl>
      <w:tblPr>
        <w:tblpPr w:leftFromText="180" w:rightFromText="180" w:vertAnchor="page" w:horzAnchor="margin" w:tblpX="-616" w:tblpY="69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830"/>
      </w:tblGrid>
      <w:tr w:rsidR="00824D12" w:rsidRPr="00824D12" w:rsidTr="00BB77F2">
        <w:trPr>
          <w:trHeight w:val="415"/>
        </w:trPr>
        <w:tc>
          <w:tcPr>
            <w:tcW w:w="2235" w:type="dxa"/>
            <w:vMerge w:val="restart"/>
            <w:shd w:val="clear" w:color="auto" w:fill="auto"/>
          </w:tcPr>
          <w:p w:rsidR="00824D12" w:rsidRPr="00824D12" w:rsidRDefault="00824D12" w:rsidP="00BB77F2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Calibri" w:hAnsi="Calibri"/>
                <w:b/>
                <w:color w:val="auto"/>
                <w:sz w:val="32"/>
                <w:szCs w:val="32"/>
                <w:lang w:eastAsia="en-US"/>
              </w:rPr>
            </w:pPr>
            <w:r w:rsidRPr="00824D12">
              <w:rPr>
                <w:rFonts w:ascii="Calibri" w:hAnsi="Calibri"/>
                <w:b/>
                <w:noProof/>
                <w:color w:val="auto"/>
                <w:sz w:val="32"/>
                <w:szCs w:val="32"/>
              </w:rPr>
              <w:drawing>
                <wp:inline distT="0" distB="0" distL="0" distR="0" wp14:anchorId="161C8D44" wp14:editId="606421AC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0" w:type="dxa"/>
            <w:shd w:val="clear" w:color="auto" w:fill="auto"/>
          </w:tcPr>
          <w:p w:rsidR="00824D12" w:rsidRPr="00824D12" w:rsidRDefault="00824D12" w:rsidP="00BB77F2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8"/>
                <w:szCs w:val="24"/>
                <w:lang w:eastAsia="en-US"/>
              </w:rPr>
            </w:pPr>
            <w:r w:rsidRPr="00824D12">
              <w:rPr>
                <w:b/>
                <w:color w:val="auto"/>
                <w:sz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824D12" w:rsidRPr="00824D12" w:rsidTr="00BB77F2">
        <w:trPr>
          <w:trHeight w:val="688"/>
        </w:trPr>
        <w:tc>
          <w:tcPr>
            <w:tcW w:w="2235" w:type="dxa"/>
            <w:vMerge/>
            <w:shd w:val="clear" w:color="auto" w:fill="auto"/>
          </w:tcPr>
          <w:p w:rsidR="00824D12" w:rsidRPr="00824D12" w:rsidRDefault="00824D12" w:rsidP="00BB77F2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Calibri" w:hAnsi="Calibri"/>
                <w:noProof/>
                <w:color w:val="auto"/>
                <w:szCs w:val="24"/>
                <w:lang w:eastAsia="en-US"/>
              </w:rPr>
            </w:pPr>
          </w:p>
        </w:tc>
        <w:tc>
          <w:tcPr>
            <w:tcW w:w="7830" w:type="dxa"/>
            <w:shd w:val="clear" w:color="auto" w:fill="auto"/>
          </w:tcPr>
          <w:p w:rsidR="00824D12" w:rsidRPr="00824D12" w:rsidRDefault="00824D12" w:rsidP="00BB77F2">
            <w:pPr>
              <w:spacing w:after="200" w:line="276" w:lineRule="auto"/>
              <w:ind w:left="0" w:right="0" w:firstLine="0"/>
              <w:jc w:val="center"/>
              <w:rPr>
                <w:b/>
                <w:color w:val="auto"/>
                <w:sz w:val="28"/>
                <w:szCs w:val="24"/>
                <w:lang w:eastAsia="en-US"/>
              </w:rPr>
            </w:pPr>
            <w:r w:rsidRPr="00824D12">
              <w:rPr>
                <w:b/>
                <w:color w:val="auto"/>
                <w:sz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824D12" w:rsidRPr="00824D12" w:rsidTr="00BB77F2">
        <w:trPr>
          <w:trHeight w:val="304"/>
        </w:trPr>
        <w:tc>
          <w:tcPr>
            <w:tcW w:w="2235" w:type="dxa"/>
            <w:vMerge/>
            <w:shd w:val="clear" w:color="auto" w:fill="auto"/>
          </w:tcPr>
          <w:p w:rsidR="00824D12" w:rsidRPr="00824D12" w:rsidRDefault="00824D12" w:rsidP="00BB77F2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Calibri" w:hAnsi="Calibri"/>
                <w:b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7830" w:type="dxa"/>
            <w:shd w:val="clear" w:color="auto" w:fill="auto"/>
          </w:tcPr>
          <w:p w:rsidR="00824D12" w:rsidRPr="00824D12" w:rsidRDefault="00824D12" w:rsidP="00BB77F2">
            <w:pPr>
              <w:autoSpaceDE w:val="0"/>
              <w:autoSpaceDN w:val="0"/>
              <w:adjustRightInd w:val="0"/>
              <w:spacing w:after="200" w:line="276" w:lineRule="auto"/>
              <w:ind w:left="0" w:right="0" w:firstLine="0"/>
              <w:jc w:val="center"/>
              <w:rPr>
                <w:b/>
                <w:color w:val="auto"/>
                <w:sz w:val="32"/>
                <w:szCs w:val="32"/>
                <w:lang w:eastAsia="en-US"/>
              </w:rPr>
            </w:pPr>
            <w:r w:rsidRPr="00824D12">
              <w:rPr>
                <w:b/>
                <w:color w:val="auto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824D12" w:rsidRPr="00824D12" w:rsidRDefault="00824D12" w:rsidP="00824D12">
      <w:pPr>
        <w:spacing w:after="0" w:line="240" w:lineRule="auto"/>
        <w:ind w:left="0" w:right="0" w:firstLine="0"/>
        <w:jc w:val="center"/>
        <w:rPr>
          <w:b/>
          <w:sz w:val="28"/>
          <w:szCs w:val="28"/>
        </w:rPr>
      </w:pPr>
    </w:p>
    <w:p w:rsidR="00824D12" w:rsidRPr="00824D12" w:rsidRDefault="00824D12" w:rsidP="00824D12">
      <w:pPr>
        <w:spacing w:after="0" w:line="240" w:lineRule="auto"/>
        <w:ind w:left="0" w:right="0" w:firstLine="0"/>
        <w:jc w:val="center"/>
        <w:rPr>
          <w:b/>
          <w:sz w:val="28"/>
          <w:szCs w:val="28"/>
        </w:rPr>
      </w:pPr>
    </w:p>
    <w:p w:rsidR="00824D12" w:rsidRPr="00824D12" w:rsidRDefault="00824D12" w:rsidP="00824D1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right"/>
        <w:rPr>
          <w:rFonts w:eastAsia="Calibri"/>
          <w:caps/>
          <w:color w:val="auto"/>
          <w:sz w:val="28"/>
          <w:szCs w:val="28"/>
        </w:rPr>
      </w:pPr>
    </w:p>
    <w:p w:rsidR="00824D12" w:rsidRDefault="00824D12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aps/>
          <w:color w:val="auto"/>
          <w:sz w:val="28"/>
          <w:szCs w:val="28"/>
        </w:rPr>
      </w:pPr>
    </w:p>
    <w:p w:rsidR="00824D12" w:rsidRPr="00824D12" w:rsidRDefault="00824D12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aps/>
          <w:color w:val="auto"/>
          <w:sz w:val="28"/>
          <w:szCs w:val="28"/>
        </w:rPr>
      </w:pPr>
    </w:p>
    <w:p w:rsidR="00824D12" w:rsidRPr="00824D12" w:rsidRDefault="00824D12" w:rsidP="00824D12">
      <w:pPr>
        <w:spacing w:after="0" w:line="240" w:lineRule="auto"/>
        <w:ind w:left="0" w:right="0" w:firstLine="0"/>
        <w:jc w:val="left"/>
        <w:rPr>
          <w:rFonts w:eastAsia="Calibri"/>
          <w:color w:val="auto"/>
          <w:sz w:val="28"/>
          <w:szCs w:val="28"/>
        </w:rPr>
      </w:pPr>
    </w:p>
    <w:p w:rsidR="00824D12" w:rsidRPr="00824D12" w:rsidRDefault="00824D12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aps/>
          <w:color w:val="auto"/>
          <w:sz w:val="28"/>
          <w:szCs w:val="28"/>
        </w:rPr>
      </w:pPr>
    </w:p>
    <w:p w:rsidR="00824D12" w:rsidRPr="00824D12" w:rsidRDefault="00824D12" w:rsidP="00824D12">
      <w:pPr>
        <w:spacing w:after="0" w:line="360" w:lineRule="auto"/>
        <w:ind w:left="0" w:right="0" w:firstLine="0"/>
        <w:jc w:val="center"/>
        <w:rPr>
          <w:rFonts w:eastAsia="Calibri"/>
          <w:color w:val="auto"/>
          <w:sz w:val="28"/>
          <w:szCs w:val="28"/>
        </w:rPr>
      </w:pPr>
      <w:r w:rsidRPr="00824D12">
        <w:rPr>
          <w:rFonts w:eastAsia="Calibri"/>
          <w:color w:val="auto"/>
          <w:sz w:val="28"/>
          <w:szCs w:val="28"/>
        </w:rPr>
        <w:t>ФОНД ОЦЕНОЧНЫХ СРЕДСТВ</w:t>
      </w:r>
    </w:p>
    <w:p w:rsidR="00824D12" w:rsidRPr="00824D12" w:rsidRDefault="00824D12" w:rsidP="00824D12">
      <w:pPr>
        <w:spacing w:before="120" w:after="200" w:line="276" w:lineRule="auto"/>
        <w:ind w:left="0" w:right="0" w:firstLine="284"/>
        <w:jc w:val="center"/>
        <w:rPr>
          <w:rFonts w:eastAsia="Calibri"/>
          <w:color w:val="auto"/>
          <w:sz w:val="28"/>
          <w:szCs w:val="28"/>
          <w:lang w:eastAsia="en-US"/>
        </w:rPr>
      </w:pPr>
      <w:r w:rsidRPr="00824D12">
        <w:rPr>
          <w:rFonts w:eastAsia="Calibri"/>
          <w:color w:val="auto"/>
          <w:sz w:val="28"/>
          <w:szCs w:val="28"/>
          <w:lang w:eastAsia="en-US"/>
        </w:rPr>
        <w:t xml:space="preserve">для проведения текущего контроля и промежуточной аттестации </w:t>
      </w:r>
    </w:p>
    <w:p w:rsidR="00824D12" w:rsidRPr="00824D12" w:rsidRDefault="00824D12" w:rsidP="00824D12">
      <w:pPr>
        <w:spacing w:after="0" w:line="360" w:lineRule="auto"/>
        <w:ind w:left="0" w:right="57" w:firstLine="0"/>
        <w:jc w:val="center"/>
        <w:rPr>
          <w:bCs/>
          <w:color w:val="auto"/>
          <w:sz w:val="28"/>
          <w:szCs w:val="28"/>
        </w:rPr>
      </w:pPr>
      <w:r w:rsidRPr="00824D12">
        <w:rPr>
          <w:bCs/>
          <w:color w:val="auto"/>
          <w:sz w:val="28"/>
          <w:szCs w:val="28"/>
        </w:rPr>
        <w:t>по УЧЕБНОЙ ПРАКТИКЕ</w:t>
      </w:r>
    </w:p>
    <w:p w:rsidR="00824D12" w:rsidRPr="00824D12" w:rsidRDefault="00824D12" w:rsidP="00824D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right="57" w:firstLine="0"/>
        <w:jc w:val="center"/>
        <w:rPr>
          <w:color w:val="auto"/>
          <w:sz w:val="28"/>
          <w:szCs w:val="28"/>
        </w:rPr>
      </w:pPr>
      <w:r w:rsidRPr="00824D12">
        <w:rPr>
          <w:color w:val="auto"/>
          <w:sz w:val="28"/>
          <w:szCs w:val="28"/>
        </w:rPr>
        <w:t>Специальность 38.02.01</w:t>
      </w:r>
      <w:r w:rsidRPr="00824D12">
        <w:rPr>
          <w:iCs/>
          <w:color w:val="auto"/>
          <w:sz w:val="28"/>
          <w:szCs w:val="28"/>
        </w:rPr>
        <w:t xml:space="preserve"> Экономика и бухгалтерский учет (по отраслям)</w:t>
      </w:r>
    </w:p>
    <w:p w:rsidR="00824D12" w:rsidRPr="00824D12" w:rsidRDefault="00824D12" w:rsidP="00824D12">
      <w:pPr>
        <w:autoSpaceDE w:val="0"/>
        <w:autoSpaceDN w:val="0"/>
        <w:adjustRightInd w:val="0"/>
        <w:spacing w:after="0" w:line="240" w:lineRule="auto"/>
        <w:ind w:left="0" w:right="0" w:firstLine="709"/>
        <w:jc w:val="center"/>
        <w:rPr>
          <w:rFonts w:eastAsia="Calibri"/>
          <w:color w:val="auto"/>
          <w:sz w:val="28"/>
          <w:szCs w:val="28"/>
        </w:rPr>
      </w:pPr>
    </w:p>
    <w:p w:rsidR="00824D12" w:rsidRPr="00824D12" w:rsidRDefault="00824D12" w:rsidP="00824D12">
      <w:pPr>
        <w:spacing w:after="0" w:line="240" w:lineRule="auto"/>
        <w:ind w:left="0" w:right="0" w:firstLine="0"/>
        <w:jc w:val="center"/>
        <w:rPr>
          <w:rFonts w:eastAsia="Calibri"/>
          <w:color w:val="auto"/>
          <w:sz w:val="28"/>
          <w:szCs w:val="28"/>
        </w:rPr>
      </w:pPr>
    </w:p>
    <w:p w:rsidR="00824D12" w:rsidRPr="00824D12" w:rsidRDefault="00824D12" w:rsidP="00824D12">
      <w:pPr>
        <w:spacing w:after="0" w:line="240" w:lineRule="auto"/>
        <w:ind w:left="0" w:right="0" w:firstLine="0"/>
        <w:jc w:val="center"/>
        <w:rPr>
          <w:rFonts w:eastAsia="Calibri"/>
          <w:b/>
          <w:color w:val="auto"/>
          <w:sz w:val="28"/>
          <w:szCs w:val="28"/>
        </w:rPr>
      </w:pPr>
    </w:p>
    <w:p w:rsidR="00824D12" w:rsidRPr="00824D12" w:rsidRDefault="00824D12" w:rsidP="00824D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0"/>
        <w:jc w:val="left"/>
        <w:rPr>
          <w:rFonts w:eastAsia="Calibri"/>
          <w:b/>
          <w:color w:val="auto"/>
          <w:szCs w:val="24"/>
        </w:rPr>
      </w:pPr>
    </w:p>
    <w:p w:rsidR="00824D12" w:rsidRPr="00824D12" w:rsidRDefault="00824D12" w:rsidP="00824D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0"/>
        <w:jc w:val="left"/>
        <w:rPr>
          <w:rFonts w:eastAsia="Calibri"/>
          <w:b/>
          <w:color w:val="auto"/>
          <w:szCs w:val="24"/>
        </w:rPr>
      </w:pPr>
    </w:p>
    <w:p w:rsidR="00824D12" w:rsidRPr="00824D12" w:rsidRDefault="00824D12" w:rsidP="00824D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0"/>
        <w:jc w:val="left"/>
        <w:rPr>
          <w:rFonts w:eastAsia="Calibri"/>
          <w:b/>
          <w:color w:val="auto"/>
          <w:szCs w:val="24"/>
        </w:rPr>
      </w:pPr>
    </w:p>
    <w:p w:rsidR="00824D12" w:rsidRPr="00824D12" w:rsidRDefault="00824D12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="Calibri"/>
          <w:caps/>
          <w:color w:val="auto"/>
          <w:sz w:val="28"/>
          <w:szCs w:val="28"/>
        </w:rPr>
      </w:pPr>
    </w:p>
    <w:p w:rsidR="00824D12" w:rsidRPr="00824D12" w:rsidRDefault="00824D12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Cs w:val="24"/>
        </w:rPr>
      </w:pPr>
    </w:p>
    <w:p w:rsidR="00824D12" w:rsidRPr="00824D12" w:rsidRDefault="00824D12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Cs w:val="24"/>
        </w:rPr>
      </w:pPr>
    </w:p>
    <w:p w:rsidR="00824D12" w:rsidRDefault="00824D12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Cs w:val="24"/>
        </w:rPr>
      </w:pPr>
    </w:p>
    <w:p w:rsidR="00D43FB8" w:rsidRDefault="00D43FB8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Cs w:val="24"/>
        </w:rPr>
      </w:pPr>
    </w:p>
    <w:p w:rsidR="00D43FB8" w:rsidRDefault="00D43FB8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Cs w:val="24"/>
        </w:rPr>
      </w:pPr>
    </w:p>
    <w:p w:rsidR="00D43FB8" w:rsidRDefault="00D43FB8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Cs w:val="24"/>
        </w:rPr>
      </w:pPr>
    </w:p>
    <w:p w:rsidR="00D43FB8" w:rsidRDefault="00D43FB8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Cs w:val="24"/>
        </w:rPr>
      </w:pPr>
    </w:p>
    <w:p w:rsidR="00D43FB8" w:rsidRDefault="00D43FB8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Cs w:val="24"/>
        </w:rPr>
      </w:pPr>
      <w:bookmarkStart w:id="0" w:name="_GoBack"/>
      <w:bookmarkEnd w:id="0"/>
    </w:p>
    <w:p w:rsidR="00D43FB8" w:rsidRPr="00824D12" w:rsidRDefault="00D43FB8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Cs w:val="24"/>
        </w:rPr>
      </w:pPr>
    </w:p>
    <w:p w:rsidR="00824D12" w:rsidRPr="00824D12" w:rsidRDefault="00824D12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Cs w:val="24"/>
        </w:rPr>
      </w:pPr>
    </w:p>
    <w:p w:rsidR="00824D12" w:rsidRPr="00D43FB8" w:rsidRDefault="00824D12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 w:val="28"/>
          <w:szCs w:val="28"/>
        </w:rPr>
      </w:pPr>
      <w:r w:rsidRPr="00D43FB8">
        <w:rPr>
          <w:rFonts w:eastAsia="Calibri"/>
          <w:color w:val="auto"/>
          <w:sz w:val="28"/>
          <w:szCs w:val="28"/>
        </w:rPr>
        <w:t xml:space="preserve"> Грозный</w:t>
      </w:r>
      <w:r w:rsidR="00D43FB8" w:rsidRPr="00D43FB8">
        <w:rPr>
          <w:rFonts w:eastAsia="Calibri"/>
          <w:color w:val="auto"/>
          <w:sz w:val="28"/>
          <w:szCs w:val="28"/>
        </w:rPr>
        <w:t>- 2023</w:t>
      </w:r>
    </w:p>
    <w:p w:rsidR="00824D12" w:rsidRDefault="00824D12" w:rsidP="00824D12">
      <w:pPr>
        <w:spacing w:after="236" w:line="240" w:lineRule="auto"/>
        <w:ind w:left="0" w:right="0" w:firstLine="0"/>
        <w:jc w:val="left"/>
        <w:rPr>
          <w:b/>
          <w:sz w:val="22"/>
        </w:rPr>
      </w:pPr>
    </w:p>
    <w:p w:rsidR="00824D12" w:rsidRPr="00824D12" w:rsidRDefault="00824D12" w:rsidP="00BB77F2">
      <w:pPr>
        <w:tabs>
          <w:tab w:val="left" w:pos="8789"/>
        </w:tabs>
        <w:spacing w:after="0" w:line="240" w:lineRule="auto"/>
        <w:ind w:left="-142" w:right="66" w:firstLine="0"/>
        <w:rPr>
          <w:rFonts w:eastAsia="Calibri"/>
          <w:iCs/>
          <w:color w:val="auto"/>
          <w:sz w:val="28"/>
          <w:szCs w:val="28"/>
          <w:u w:val="single"/>
          <w:lang w:eastAsia="en-US"/>
        </w:rPr>
      </w:pPr>
      <w:r w:rsidRPr="00824D12">
        <w:rPr>
          <w:rFonts w:eastAsia="Calibri"/>
          <w:sz w:val="28"/>
          <w:szCs w:val="28"/>
          <w:lang w:eastAsia="en-US"/>
        </w:rPr>
        <w:lastRenderedPageBreak/>
        <w:t>Фонд оценочных средств</w:t>
      </w:r>
      <w:r w:rsidRPr="00824D12">
        <w:rPr>
          <w:rFonts w:eastAsia="Calibri"/>
          <w:bCs/>
          <w:sz w:val="28"/>
          <w:szCs w:val="28"/>
          <w:lang w:eastAsia="en-US"/>
        </w:rPr>
        <w:t xml:space="preserve"> </w:t>
      </w:r>
      <w:r w:rsidRPr="009451D9">
        <w:rPr>
          <w:rFonts w:eastAsia="Calibri"/>
          <w:bCs/>
          <w:sz w:val="28"/>
          <w:szCs w:val="28"/>
          <w:lang w:eastAsia="en-US"/>
        </w:rPr>
        <w:t xml:space="preserve">по </w:t>
      </w:r>
      <w:r>
        <w:rPr>
          <w:rFonts w:eastAsia="Calibri"/>
          <w:bCs/>
          <w:sz w:val="28"/>
          <w:szCs w:val="28"/>
          <w:lang w:eastAsia="en-US"/>
        </w:rPr>
        <w:t>учебной практике</w:t>
      </w:r>
      <w:r w:rsidRPr="00824D12">
        <w:rPr>
          <w:rFonts w:eastAsia="Calibri"/>
          <w:bCs/>
          <w:sz w:val="28"/>
          <w:szCs w:val="28"/>
          <w:lang w:eastAsia="en-US"/>
        </w:rPr>
        <w:t xml:space="preserve"> составлен согласно </w:t>
      </w:r>
      <w:proofErr w:type="gramStart"/>
      <w:r w:rsidRPr="00824D12">
        <w:rPr>
          <w:rFonts w:eastAsia="Calibri"/>
          <w:bCs/>
          <w:sz w:val="28"/>
          <w:szCs w:val="28"/>
          <w:lang w:eastAsia="en-US"/>
        </w:rPr>
        <w:t>требованиям</w:t>
      </w:r>
      <w:proofErr w:type="gramEnd"/>
      <w:r w:rsidRPr="00824D12">
        <w:rPr>
          <w:rFonts w:eastAsia="Calibri"/>
          <w:bCs/>
          <w:sz w:val="28"/>
          <w:szCs w:val="28"/>
          <w:lang w:eastAsia="en-US"/>
        </w:rPr>
        <w:t xml:space="preserve"> Федерального государственного образовательного стандарта среднего</w:t>
      </w:r>
      <w:r w:rsidRPr="00824D12">
        <w:rPr>
          <w:rFonts w:eastAsia="Calibri"/>
          <w:sz w:val="28"/>
          <w:szCs w:val="28"/>
          <w:lang w:eastAsia="en-US"/>
        </w:rPr>
        <w:t xml:space="preserve"> профессионального образования по специальности </w:t>
      </w:r>
      <w:r w:rsidRPr="00824D12">
        <w:rPr>
          <w:rFonts w:eastAsia="Calibri"/>
          <w:color w:val="auto"/>
          <w:sz w:val="28"/>
          <w:szCs w:val="28"/>
          <w:u w:val="single"/>
          <w:lang w:eastAsia="en-US"/>
        </w:rPr>
        <w:t>38.02.01</w:t>
      </w:r>
      <w:r w:rsidRPr="00824D12">
        <w:rPr>
          <w:rFonts w:eastAsia="Calibri"/>
          <w:iCs/>
          <w:color w:val="auto"/>
          <w:sz w:val="28"/>
          <w:szCs w:val="28"/>
          <w:u w:val="single"/>
          <w:lang w:eastAsia="en-US"/>
        </w:rPr>
        <w:t xml:space="preserve"> Экономика и бухгалтерский учет (по отраслям).</w:t>
      </w:r>
    </w:p>
    <w:p w:rsidR="00824D12" w:rsidRPr="00824D12" w:rsidRDefault="00824D12" w:rsidP="00BB77F2">
      <w:pPr>
        <w:tabs>
          <w:tab w:val="left" w:pos="8789"/>
        </w:tabs>
        <w:spacing w:after="0" w:line="240" w:lineRule="auto"/>
        <w:ind w:left="-142" w:right="66" w:firstLine="0"/>
        <w:rPr>
          <w:rFonts w:eastAsia="Calibri"/>
          <w:color w:val="auto"/>
          <w:sz w:val="28"/>
          <w:szCs w:val="28"/>
          <w:u w:val="single"/>
          <w:lang w:eastAsia="en-US"/>
        </w:rPr>
      </w:pPr>
    </w:p>
    <w:p w:rsidR="00824D12" w:rsidRPr="00824D12" w:rsidRDefault="00824D12" w:rsidP="00BB77F2">
      <w:pPr>
        <w:tabs>
          <w:tab w:val="left" w:pos="8789"/>
        </w:tabs>
        <w:spacing w:after="0" w:line="240" w:lineRule="auto"/>
        <w:ind w:left="-142" w:right="66" w:firstLine="0"/>
        <w:rPr>
          <w:rFonts w:eastAsia="Calibri"/>
          <w:bCs/>
          <w:sz w:val="28"/>
          <w:szCs w:val="28"/>
          <w:lang w:eastAsia="en-US"/>
        </w:rPr>
      </w:pPr>
      <w:r w:rsidRPr="00824D12">
        <w:rPr>
          <w:rFonts w:eastAsia="Calibri"/>
          <w:bCs/>
          <w:sz w:val="28"/>
          <w:szCs w:val="28"/>
          <w:lang w:eastAsia="en-US"/>
        </w:rPr>
        <w:t xml:space="preserve">  </w:t>
      </w:r>
    </w:p>
    <w:p w:rsidR="00824D12" w:rsidRPr="00824D12" w:rsidRDefault="00824D12" w:rsidP="00BB77F2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ind w:left="-142" w:right="66" w:firstLine="0"/>
        <w:contextualSpacing/>
        <w:jc w:val="left"/>
        <w:rPr>
          <w:rFonts w:cs="Arial"/>
          <w:color w:val="auto"/>
          <w:sz w:val="28"/>
          <w:szCs w:val="28"/>
        </w:rPr>
      </w:pPr>
      <w:r w:rsidRPr="00824D12">
        <w:rPr>
          <w:rFonts w:eastAsia="Calibri"/>
          <w:color w:val="auto"/>
          <w:sz w:val="28"/>
          <w:szCs w:val="28"/>
          <w:lang w:eastAsia="ar-SA"/>
        </w:rPr>
        <w:t xml:space="preserve">Организация-разработчик: </w:t>
      </w:r>
      <w:r w:rsidRPr="00824D12">
        <w:rPr>
          <w:rFonts w:cs="Arial"/>
          <w:color w:val="auto"/>
          <w:sz w:val="28"/>
          <w:szCs w:val="28"/>
        </w:rPr>
        <w:t xml:space="preserve">ГБПОУ </w:t>
      </w:r>
      <w:r w:rsidRPr="00824D12">
        <w:rPr>
          <w:rFonts w:eastAsia="Calibri"/>
          <w:color w:val="auto"/>
          <w:sz w:val="28"/>
          <w:szCs w:val="28"/>
          <w:lang w:eastAsia="en-US"/>
        </w:rPr>
        <w:t>«Чеченский государственный педагогический колледж»</w:t>
      </w:r>
      <w:r w:rsidRPr="00824D12">
        <w:rPr>
          <w:rFonts w:eastAsia="Calibri"/>
          <w:color w:val="auto"/>
          <w:sz w:val="28"/>
          <w:szCs w:val="28"/>
          <w:u w:val="single" w:color="000000"/>
          <w:lang w:eastAsia="en-US"/>
        </w:rPr>
        <w:t xml:space="preserve"> </w:t>
      </w:r>
      <w:r w:rsidRPr="00824D12">
        <w:rPr>
          <w:rFonts w:eastAsia="Calibri"/>
          <w:color w:val="auto"/>
          <w:sz w:val="28"/>
          <w:szCs w:val="28"/>
          <w:lang w:eastAsia="en-US"/>
        </w:rPr>
        <w:t xml:space="preserve"> </w:t>
      </w:r>
    </w:p>
    <w:p w:rsidR="00824D12" w:rsidRPr="00824D12" w:rsidRDefault="00824D12" w:rsidP="00BB77F2">
      <w:pPr>
        <w:tabs>
          <w:tab w:val="left" w:pos="8789"/>
        </w:tabs>
        <w:spacing w:after="0" w:line="240" w:lineRule="auto"/>
        <w:ind w:left="-142" w:right="66" w:firstLine="708"/>
        <w:jc w:val="left"/>
        <w:rPr>
          <w:color w:val="auto"/>
          <w:szCs w:val="24"/>
        </w:rPr>
      </w:pPr>
    </w:p>
    <w:p w:rsidR="00EE2C5B" w:rsidRDefault="00EE2C5B" w:rsidP="00BB77F2">
      <w:pPr>
        <w:tabs>
          <w:tab w:val="left" w:pos="8789"/>
        </w:tabs>
        <w:spacing w:after="0" w:line="240" w:lineRule="auto"/>
        <w:ind w:left="-142" w:right="66" w:firstLine="0"/>
        <w:jc w:val="left"/>
        <w:rPr>
          <w:rFonts w:eastAsia="Calibri"/>
          <w:sz w:val="28"/>
          <w:szCs w:val="28"/>
        </w:rPr>
      </w:pPr>
      <w:r w:rsidRPr="00EE2C5B">
        <w:rPr>
          <w:rFonts w:eastAsia="Calibri"/>
          <w:sz w:val="28"/>
          <w:szCs w:val="28"/>
        </w:rPr>
        <w:t xml:space="preserve">Разработчики: преподаватели ГБПОУ «ЧГПК» Губаханова Л.Ф., </w:t>
      </w:r>
    </w:p>
    <w:p w:rsidR="00EE2C5B" w:rsidRPr="00EE2C5B" w:rsidRDefault="00EE2C5B" w:rsidP="00BB77F2">
      <w:pPr>
        <w:tabs>
          <w:tab w:val="left" w:pos="8789"/>
        </w:tabs>
        <w:spacing w:after="0" w:line="240" w:lineRule="auto"/>
        <w:ind w:left="-142" w:right="66" w:firstLine="0"/>
        <w:jc w:val="left"/>
        <w:rPr>
          <w:rFonts w:eastAsia="Calibri"/>
          <w:sz w:val="28"/>
          <w:szCs w:val="28"/>
        </w:rPr>
      </w:pPr>
      <w:r w:rsidRPr="00EE2C5B">
        <w:rPr>
          <w:rFonts w:eastAsia="Calibri" w:cstheme="minorBidi"/>
          <w:sz w:val="28"/>
          <w:szCs w:val="28"/>
          <w:lang w:eastAsia="en-US"/>
        </w:rPr>
        <w:t>Урусбиева А.Ш.</w:t>
      </w:r>
    </w:p>
    <w:p w:rsidR="00824D12" w:rsidRPr="00824D12" w:rsidRDefault="00824D12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0"/>
        <w:rPr>
          <w:color w:val="auto"/>
          <w:szCs w:val="24"/>
        </w:rPr>
      </w:pPr>
    </w:p>
    <w:p w:rsidR="00824D12" w:rsidRPr="00824D12" w:rsidRDefault="00824D12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720"/>
        <w:rPr>
          <w:color w:val="auto"/>
          <w:szCs w:val="24"/>
        </w:rPr>
      </w:pPr>
    </w:p>
    <w:p w:rsidR="00824D12" w:rsidRPr="00824D12" w:rsidRDefault="00824D12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720"/>
        <w:rPr>
          <w:color w:val="auto"/>
          <w:szCs w:val="24"/>
        </w:rPr>
      </w:pPr>
    </w:p>
    <w:p w:rsidR="00D43FB8" w:rsidRPr="00D43FB8" w:rsidRDefault="00D43FB8" w:rsidP="00D43FB8">
      <w:pPr>
        <w:tabs>
          <w:tab w:val="left" w:pos="5496"/>
        </w:tabs>
        <w:autoSpaceDE w:val="0"/>
        <w:autoSpaceDN w:val="0"/>
        <w:adjustRightInd w:val="0"/>
        <w:spacing w:after="0" w:line="240" w:lineRule="auto"/>
        <w:ind w:left="0" w:right="-143" w:firstLine="0"/>
        <w:jc w:val="left"/>
        <w:rPr>
          <w:rFonts w:eastAsia="Calibri"/>
          <w:color w:val="auto"/>
          <w:szCs w:val="24"/>
          <w:lang w:eastAsia="en-US"/>
        </w:rPr>
      </w:pPr>
      <w:r w:rsidRPr="00D43FB8">
        <w:rPr>
          <w:rFonts w:eastAsia="Calibri"/>
          <w:color w:val="auto"/>
          <w:szCs w:val="24"/>
          <w:lang w:eastAsia="en-US"/>
        </w:rPr>
        <w:t>РАССМОТРЕН И ОДОБРЕН</w:t>
      </w:r>
      <w:r w:rsidRPr="00D43FB8">
        <w:rPr>
          <w:rFonts w:eastAsia="Calibri"/>
          <w:color w:val="auto"/>
          <w:szCs w:val="24"/>
          <w:lang w:eastAsia="en-US"/>
        </w:rPr>
        <w:tab/>
        <w:t>ПРИНЯТ</w:t>
      </w:r>
    </w:p>
    <w:p w:rsidR="00D43FB8" w:rsidRPr="00D43FB8" w:rsidRDefault="00D43FB8" w:rsidP="00D43FB8">
      <w:pPr>
        <w:tabs>
          <w:tab w:val="left" w:pos="5430"/>
          <w:tab w:val="left" w:pos="6105"/>
        </w:tabs>
        <w:autoSpaceDE w:val="0"/>
        <w:autoSpaceDN w:val="0"/>
        <w:adjustRightInd w:val="0"/>
        <w:spacing w:after="0" w:line="240" w:lineRule="auto"/>
        <w:ind w:left="0" w:right="-143" w:firstLine="0"/>
        <w:jc w:val="left"/>
        <w:rPr>
          <w:rFonts w:eastAsia="Calibri"/>
          <w:color w:val="auto"/>
          <w:szCs w:val="24"/>
          <w:lang w:eastAsia="en-US"/>
        </w:rPr>
      </w:pPr>
      <w:r w:rsidRPr="00D43FB8">
        <w:rPr>
          <w:rFonts w:eastAsia="Calibri"/>
          <w:color w:val="auto"/>
          <w:szCs w:val="24"/>
          <w:lang w:eastAsia="en-US"/>
        </w:rPr>
        <w:t>ПЦК «Профессиональные дисциплины»</w:t>
      </w:r>
      <w:r w:rsidRPr="00D43FB8">
        <w:rPr>
          <w:rFonts w:eastAsia="Calibri"/>
          <w:color w:val="auto"/>
          <w:szCs w:val="24"/>
          <w:lang w:eastAsia="en-US"/>
        </w:rPr>
        <w:tab/>
        <w:t>Педагогическим советом ГБПОУ «ЧГПК»</w:t>
      </w:r>
    </w:p>
    <w:p w:rsidR="00D43FB8" w:rsidRPr="00D43FB8" w:rsidRDefault="00D43FB8" w:rsidP="00D43FB8">
      <w:pPr>
        <w:autoSpaceDE w:val="0"/>
        <w:autoSpaceDN w:val="0"/>
        <w:adjustRightInd w:val="0"/>
        <w:spacing w:after="0" w:line="240" w:lineRule="auto"/>
        <w:ind w:left="0" w:right="-143" w:firstLine="0"/>
        <w:jc w:val="left"/>
        <w:rPr>
          <w:rFonts w:eastAsia="Calibri"/>
          <w:color w:val="auto"/>
          <w:szCs w:val="24"/>
          <w:lang w:eastAsia="en-US"/>
        </w:rPr>
      </w:pPr>
      <w:r w:rsidRPr="00D43FB8">
        <w:rPr>
          <w:rFonts w:eastAsia="Calibri"/>
          <w:color w:val="auto"/>
          <w:szCs w:val="24"/>
          <w:lang w:eastAsia="en-US"/>
        </w:rPr>
        <w:t xml:space="preserve">Протокол № 9                                                                  Протокол № 7 </w:t>
      </w:r>
    </w:p>
    <w:p w:rsidR="00D43FB8" w:rsidRPr="00D43FB8" w:rsidRDefault="00D43FB8" w:rsidP="00D43FB8">
      <w:pPr>
        <w:tabs>
          <w:tab w:val="left" w:pos="5445"/>
        </w:tabs>
        <w:autoSpaceDE w:val="0"/>
        <w:autoSpaceDN w:val="0"/>
        <w:adjustRightInd w:val="0"/>
        <w:spacing w:after="0" w:line="240" w:lineRule="auto"/>
        <w:ind w:left="0" w:right="-143" w:firstLine="0"/>
        <w:jc w:val="left"/>
        <w:rPr>
          <w:rFonts w:eastAsia="Calibri"/>
          <w:color w:val="auto"/>
          <w:szCs w:val="24"/>
          <w:lang w:eastAsia="en-US"/>
        </w:rPr>
      </w:pPr>
      <w:r w:rsidRPr="00D43FB8">
        <w:rPr>
          <w:rFonts w:eastAsia="Calibri"/>
          <w:color w:val="auto"/>
          <w:szCs w:val="24"/>
          <w:lang w:eastAsia="en-US"/>
        </w:rPr>
        <w:t>от 25.04.2023</w:t>
      </w:r>
      <w:r w:rsidRPr="00D43FB8">
        <w:rPr>
          <w:rFonts w:eastAsia="Calibri"/>
          <w:color w:val="auto"/>
          <w:szCs w:val="24"/>
          <w:lang w:eastAsia="en-US"/>
        </w:rPr>
        <w:tab/>
        <w:t>от 26.04.2023г.</w:t>
      </w:r>
    </w:p>
    <w:p w:rsidR="00D43FB8" w:rsidRPr="00D43FB8" w:rsidRDefault="00D43FB8" w:rsidP="00D43FB8">
      <w:pPr>
        <w:shd w:val="clear" w:color="auto" w:fill="FFFFFF"/>
        <w:tabs>
          <w:tab w:val="left" w:pos="180"/>
        </w:tabs>
        <w:spacing w:after="150" w:line="240" w:lineRule="auto"/>
        <w:ind w:left="0" w:right="0" w:firstLine="0"/>
        <w:jc w:val="left"/>
        <w:rPr>
          <w:color w:val="auto"/>
          <w:szCs w:val="24"/>
        </w:rPr>
      </w:pPr>
      <w:r w:rsidRPr="00D43FB8">
        <w:rPr>
          <w:color w:val="auto"/>
          <w:szCs w:val="24"/>
        </w:rPr>
        <w:t>Председатель ПЦК С.Х. Дикаева</w:t>
      </w:r>
    </w:p>
    <w:p w:rsidR="00D43FB8" w:rsidRPr="00D43FB8" w:rsidRDefault="00D43FB8" w:rsidP="00D43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720"/>
        <w:rPr>
          <w:color w:val="auto"/>
          <w:szCs w:val="24"/>
        </w:rPr>
      </w:pPr>
    </w:p>
    <w:p w:rsidR="00D43FB8" w:rsidRPr="00D43FB8" w:rsidRDefault="00D43FB8" w:rsidP="00D43FB8">
      <w:pPr>
        <w:spacing w:after="0" w:line="240" w:lineRule="auto"/>
        <w:ind w:left="567" w:right="526" w:firstLine="0"/>
        <w:jc w:val="left"/>
        <w:rPr>
          <w:color w:val="auto"/>
          <w:sz w:val="20"/>
          <w:szCs w:val="24"/>
        </w:rPr>
      </w:pPr>
    </w:p>
    <w:p w:rsidR="00D43FB8" w:rsidRPr="00D43FB8" w:rsidRDefault="00D43FB8" w:rsidP="00D43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0"/>
        <w:jc w:val="left"/>
        <w:rPr>
          <w:rFonts w:eastAsia="Calibri"/>
          <w:color w:val="auto"/>
          <w:szCs w:val="24"/>
        </w:rPr>
      </w:pPr>
    </w:p>
    <w:p w:rsidR="00D43FB8" w:rsidRPr="00D43FB8" w:rsidRDefault="00D43FB8" w:rsidP="00D43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0"/>
        <w:jc w:val="left"/>
        <w:rPr>
          <w:rFonts w:eastAsia="Calibri"/>
          <w:color w:val="auto"/>
          <w:szCs w:val="24"/>
        </w:rPr>
      </w:pPr>
    </w:p>
    <w:p w:rsidR="00D43FB8" w:rsidRPr="00D43FB8" w:rsidRDefault="00D43FB8" w:rsidP="00D43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0"/>
        <w:jc w:val="left"/>
        <w:rPr>
          <w:rFonts w:eastAsia="Calibri"/>
          <w:color w:val="auto"/>
          <w:szCs w:val="24"/>
        </w:rPr>
      </w:pPr>
    </w:p>
    <w:p w:rsidR="00D43FB8" w:rsidRPr="00D43FB8" w:rsidRDefault="00D43FB8" w:rsidP="00D43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0"/>
        <w:jc w:val="left"/>
        <w:rPr>
          <w:rFonts w:eastAsia="Calibri"/>
          <w:color w:val="auto"/>
          <w:szCs w:val="24"/>
        </w:rPr>
      </w:pPr>
    </w:p>
    <w:p w:rsidR="00D43FB8" w:rsidRPr="00D43FB8" w:rsidRDefault="00D43FB8" w:rsidP="00D43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 w:firstLine="0"/>
        <w:jc w:val="left"/>
        <w:rPr>
          <w:rFonts w:eastAsia="Calibri"/>
          <w:color w:val="auto"/>
          <w:szCs w:val="24"/>
        </w:rPr>
      </w:pPr>
    </w:p>
    <w:p w:rsidR="00D43FB8" w:rsidRPr="00D43FB8" w:rsidRDefault="00D43FB8" w:rsidP="00D43FB8">
      <w:pPr>
        <w:tabs>
          <w:tab w:val="left" w:pos="9639"/>
        </w:tabs>
        <w:spacing w:after="0" w:line="240" w:lineRule="auto"/>
        <w:ind w:left="0" w:right="0" w:firstLine="0"/>
        <w:jc w:val="left"/>
        <w:rPr>
          <w:rFonts w:eastAsia="Calibri"/>
          <w:color w:val="auto"/>
          <w:szCs w:val="24"/>
        </w:rPr>
      </w:pPr>
      <w:r w:rsidRPr="00D43FB8">
        <w:rPr>
          <w:rFonts w:eastAsia="Calibri"/>
          <w:color w:val="auto"/>
          <w:szCs w:val="24"/>
        </w:rPr>
        <w:t>ФОС согласован с представителем</w:t>
      </w:r>
    </w:p>
    <w:p w:rsidR="00D43FB8" w:rsidRPr="00D43FB8" w:rsidRDefault="00D43FB8" w:rsidP="00D43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="Calibri"/>
          <w:color w:val="auto"/>
          <w:szCs w:val="24"/>
        </w:rPr>
      </w:pPr>
      <w:r w:rsidRPr="00D43FB8">
        <w:rPr>
          <w:rFonts w:eastAsia="Calibri"/>
          <w:color w:val="auto"/>
          <w:szCs w:val="24"/>
        </w:rPr>
        <w:t>работодателей: ООО «Ирском» в Чеченской Республике</w:t>
      </w:r>
    </w:p>
    <w:p w:rsidR="00D43FB8" w:rsidRPr="00D43FB8" w:rsidRDefault="00D43FB8" w:rsidP="00D43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="Calibri"/>
          <w:color w:val="auto"/>
          <w:szCs w:val="24"/>
          <w:u w:val="single"/>
        </w:rPr>
      </w:pPr>
      <w:r w:rsidRPr="00D43FB8">
        <w:rPr>
          <w:rFonts w:eastAsia="Calibri"/>
          <w:color w:val="auto"/>
          <w:szCs w:val="24"/>
        </w:rPr>
        <w:t>Работодатель: Финансовый директор Э.А. Абубакарова</w:t>
      </w:r>
    </w:p>
    <w:p w:rsidR="00D43FB8" w:rsidRPr="00D43FB8" w:rsidRDefault="00D43FB8" w:rsidP="00D43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="Calibri"/>
          <w:color w:val="943634"/>
          <w:szCs w:val="24"/>
        </w:rPr>
      </w:pPr>
    </w:p>
    <w:p w:rsidR="00D43FB8" w:rsidRPr="00D43FB8" w:rsidRDefault="00D43FB8" w:rsidP="00D43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right="0" w:firstLine="0"/>
        <w:jc w:val="left"/>
        <w:rPr>
          <w:color w:val="auto"/>
          <w:szCs w:val="24"/>
        </w:rPr>
      </w:pPr>
      <w:r w:rsidRPr="00D43FB8">
        <w:rPr>
          <w:color w:val="auto"/>
          <w:szCs w:val="24"/>
        </w:rPr>
        <w:t xml:space="preserve">   26.04.2023г.</w:t>
      </w:r>
    </w:p>
    <w:p w:rsidR="00D43FB8" w:rsidRPr="00D43FB8" w:rsidRDefault="00D43FB8" w:rsidP="00D43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720"/>
        <w:rPr>
          <w:color w:val="auto"/>
          <w:szCs w:val="24"/>
        </w:rPr>
      </w:pPr>
    </w:p>
    <w:p w:rsidR="00D43FB8" w:rsidRPr="00D43FB8" w:rsidRDefault="00D43FB8" w:rsidP="00D43FB8">
      <w:pPr>
        <w:spacing w:after="0" w:line="240" w:lineRule="auto"/>
        <w:ind w:left="567" w:right="526" w:firstLine="0"/>
        <w:jc w:val="left"/>
        <w:rPr>
          <w:color w:val="auto"/>
          <w:sz w:val="20"/>
          <w:szCs w:val="24"/>
        </w:rPr>
      </w:pPr>
    </w:p>
    <w:p w:rsidR="00D43FB8" w:rsidRPr="00D43FB8" w:rsidRDefault="00D43FB8" w:rsidP="00D43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526" w:firstLine="0"/>
        <w:jc w:val="left"/>
        <w:rPr>
          <w:rFonts w:eastAsia="Calibri"/>
          <w:color w:val="auto"/>
          <w:szCs w:val="24"/>
        </w:rPr>
      </w:pPr>
    </w:p>
    <w:p w:rsidR="00824D12" w:rsidRPr="00824D12" w:rsidRDefault="00824D12" w:rsidP="00BB77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 w:firstLine="0"/>
        <w:jc w:val="left"/>
        <w:rPr>
          <w:rFonts w:eastAsia="Calibri"/>
          <w:color w:val="auto"/>
          <w:sz w:val="28"/>
          <w:szCs w:val="28"/>
        </w:rPr>
      </w:pPr>
    </w:p>
    <w:p w:rsidR="00824D12" w:rsidRPr="00824D12" w:rsidRDefault="00824D12" w:rsidP="00BB77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 w:firstLine="0"/>
        <w:jc w:val="left"/>
        <w:rPr>
          <w:rFonts w:eastAsia="Calibri"/>
          <w:color w:val="auto"/>
          <w:sz w:val="28"/>
          <w:szCs w:val="28"/>
        </w:rPr>
      </w:pPr>
    </w:p>
    <w:p w:rsidR="00824D12" w:rsidRDefault="00824D12" w:rsidP="00BB77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 w:firstLine="0"/>
        <w:jc w:val="left"/>
        <w:rPr>
          <w:rFonts w:eastAsia="Calibri"/>
          <w:color w:val="auto"/>
          <w:sz w:val="28"/>
          <w:szCs w:val="28"/>
        </w:rPr>
      </w:pPr>
      <w:r w:rsidRPr="00824D12">
        <w:rPr>
          <w:rFonts w:eastAsia="Calibri"/>
          <w:color w:val="auto"/>
          <w:sz w:val="28"/>
          <w:szCs w:val="28"/>
        </w:rPr>
        <w:t xml:space="preserve">  </w:t>
      </w:r>
    </w:p>
    <w:p w:rsidR="00D43FB8" w:rsidRDefault="00D43FB8" w:rsidP="00BB77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 w:firstLine="0"/>
        <w:jc w:val="left"/>
        <w:rPr>
          <w:rFonts w:eastAsia="Calibri"/>
          <w:color w:val="auto"/>
          <w:sz w:val="28"/>
          <w:szCs w:val="28"/>
        </w:rPr>
      </w:pPr>
    </w:p>
    <w:p w:rsidR="00D43FB8" w:rsidRPr="00824D12" w:rsidRDefault="00D43FB8" w:rsidP="00BB77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 w:firstLine="0"/>
        <w:jc w:val="left"/>
        <w:rPr>
          <w:rFonts w:eastAsia="Calibri"/>
          <w:color w:val="auto"/>
          <w:sz w:val="28"/>
          <w:szCs w:val="28"/>
        </w:rPr>
      </w:pPr>
    </w:p>
    <w:p w:rsidR="00824D12" w:rsidRPr="00824D12" w:rsidRDefault="00824D12" w:rsidP="00BB77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 w:firstLine="0"/>
        <w:jc w:val="left"/>
        <w:rPr>
          <w:rFonts w:eastAsia="Calibri"/>
          <w:color w:val="auto"/>
          <w:sz w:val="28"/>
          <w:szCs w:val="28"/>
        </w:rPr>
      </w:pPr>
    </w:p>
    <w:p w:rsidR="00824D12" w:rsidRPr="00824D12" w:rsidRDefault="00824D12" w:rsidP="00BB77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 w:firstLine="0"/>
        <w:jc w:val="left"/>
        <w:rPr>
          <w:rFonts w:eastAsia="Calibri"/>
          <w:color w:val="auto"/>
          <w:sz w:val="28"/>
          <w:szCs w:val="28"/>
        </w:rPr>
      </w:pPr>
    </w:p>
    <w:p w:rsidR="00824D12" w:rsidRPr="00824D12" w:rsidRDefault="00824D12" w:rsidP="00BB77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right="526" w:firstLine="0"/>
        <w:jc w:val="left"/>
        <w:rPr>
          <w:rFonts w:eastAsia="Calibri"/>
          <w:color w:val="auto"/>
          <w:sz w:val="28"/>
          <w:szCs w:val="28"/>
        </w:rPr>
      </w:pPr>
    </w:p>
    <w:p w:rsidR="00824D12" w:rsidRPr="00824D12" w:rsidRDefault="00824D12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0"/>
        <w:jc w:val="left"/>
        <w:rPr>
          <w:rFonts w:eastAsia="Calibri"/>
          <w:color w:val="auto"/>
          <w:sz w:val="28"/>
          <w:szCs w:val="28"/>
        </w:rPr>
      </w:pPr>
    </w:p>
    <w:p w:rsidR="00824D12" w:rsidRPr="00824D12" w:rsidRDefault="00824D12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 w:right="526" w:firstLine="0"/>
        <w:jc w:val="left"/>
        <w:rPr>
          <w:rFonts w:eastAsia="Calibri"/>
          <w:color w:val="auto"/>
          <w:szCs w:val="24"/>
        </w:rPr>
      </w:pPr>
    </w:p>
    <w:p w:rsidR="00824D12" w:rsidRPr="00824D12" w:rsidRDefault="00824D12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 w:right="526" w:firstLine="0"/>
        <w:jc w:val="left"/>
        <w:rPr>
          <w:rFonts w:eastAsia="Calibri"/>
          <w:color w:val="auto"/>
          <w:szCs w:val="24"/>
        </w:rPr>
      </w:pPr>
    </w:p>
    <w:p w:rsidR="00824D12" w:rsidRPr="00824D12" w:rsidRDefault="00824D12" w:rsidP="00824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Cs w:val="24"/>
        </w:rPr>
      </w:pPr>
    </w:p>
    <w:p w:rsidR="00824D12" w:rsidRPr="00824D12" w:rsidRDefault="00824D12" w:rsidP="00824D12">
      <w:pPr>
        <w:spacing w:after="0" w:line="240" w:lineRule="auto"/>
        <w:ind w:left="426" w:right="0" w:firstLine="0"/>
        <w:rPr>
          <w:sz w:val="20"/>
        </w:rPr>
      </w:pPr>
    </w:p>
    <w:p w:rsidR="00824D12" w:rsidRPr="00BB77F2" w:rsidRDefault="00BB77F2" w:rsidP="00BB77F2">
      <w:pPr>
        <w:spacing w:after="0" w:line="240" w:lineRule="auto"/>
        <w:ind w:left="850" w:right="0" w:firstLine="0"/>
        <w:rPr>
          <w:sz w:val="20"/>
        </w:rPr>
      </w:pPr>
      <w:r>
        <w:rPr>
          <w:sz w:val="20"/>
        </w:rPr>
        <w:t xml:space="preserve"> </w:t>
      </w:r>
    </w:p>
    <w:p w:rsidR="00824D12" w:rsidRPr="00824D12" w:rsidRDefault="00824D12" w:rsidP="00824D12">
      <w:pPr>
        <w:spacing w:after="0" w:line="240" w:lineRule="auto"/>
        <w:ind w:left="567" w:right="0" w:firstLine="0"/>
        <w:jc w:val="left"/>
        <w:rPr>
          <w:color w:val="auto"/>
          <w:szCs w:val="24"/>
        </w:rPr>
      </w:pPr>
      <w:r w:rsidRPr="00824D12">
        <w:rPr>
          <w:color w:val="auto"/>
          <w:szCs w:val="24"/>
        </w:rPr>
        <w:tab/>
      </w:r>
    </w:p>
    <w:p w:rsidR="00BB77F2" w:rsidRPr="00BB77F2" w:rsidRDefault="00BB77F2" w:rsidP="00BB77F2">
      <w:pPr>
        <w:widowControl w:val="0"/>
        <w:spacing w:after="0" w:line="240" w:lineRule="auto"/>
        <w:ind w:left="0" w:right="0" w:firstLine="0"/>
        <w:rPr>
          <w:rFonts w:asciiTheme="minorHAnsi" w:eastAsia="Calibri" w:hAnsiTheme="minorHAnsi" w:cstheme="minorBidi"/>
          <w:color w:val="auto"/>
          <w:sz w:val="22"/>
        </w:rPr>
      </w:pPr>
    </w:p>
    <w:p w:rsidR="00BB77F2" w:rsidRPr="00BB77F2" w:rsidRDefault="00BB77F2" w:rsidP="00BB77F2">
      <w:pPr>
        <w:widowControl w:val="0"/>
        <w:spacing w:after="0" w:line="240" w:lineRule="auto"/>
        <w:ind w:left="0" w:right="0" w:firstLine="0"/>
        <w:jc w:val="center"/>
        <w:rPr>
          <w:rFonts w:eastAsia="Tahoma"/>
          <w:caps/>
          <w:sz w:val="28"/>
          <w:szCs w:val="28"/>
          <w:lang w:bidi="ru-RU"/>
        </w:rPr>
      </w:pPr>
      <w:r w:rsidRPr="00BB77F2">
        <w:rPr>
          <w:rFonts w:eastAsia="Tahoma"/>
          <w:caps/>
          <w:sz w:val="28"/>
          <w:szCs w:val="28"/>
          <w:lang w:bidi="ru-RU"/>
        </w:rPr>
        <w:lastRenderedPageBreak/>
        <w:t>СОДЕРЖАНИЕ</w:t>
      </w:r>
    </w:p>
    <w:p w:rsidR="00BB77F2" w:rsidRPr="00BB77F2" w:rsidRDefault="00BB77F2" w:rsidP="00BB77F2">
      <w:pPr>
        <w:widowControl w:val="0"/>
        <w:spacing w:after="0" w:line="240" w:lineRule="auto"/>
        <w:ind w:left="0" w:right="0" w:firstLine="0"/>
        <w:rPr>
          <w:caps/>
          <w:sz w:val="28"/>
          <w:szCs w:val="28"/>
          <w:lang w:bidi="ru-RU"/>
        </w:rPr>
      </w:pPr>
    </w:p>
    <w:p w:rsidR="00BB77F2" w:rsidRPr="00BB77F2" w:rsidRDefault="00BB77F2" w:rsidP="00BB77F2">
      <w:pPr>
        <w:widowControl w:val="0"/>
        <w:spacing w:after="0" w:line="240" w:lineRule="auto"/>
        <w:ind w:left="0" w:right="0" w:firstLine="0"/>
        <w:jc w:val="left"/>
        <w:rPr>
          <w:rFonts w:asciiTheme="minorHAnsi" w:eastAsiaTheme="minorHAnsi" w:hAnsiTheme="minorHAnsi" w:cstheme="minorBidi"/>
          <w:caps/>
          <w:sz w:val="22"/>
          <w:lang w:eastAsia="en-US" w:bidi="ru-RU"/>
        </w:rPr>
      </w:pPr>
    </w:p>
    <w:p w:rsidR="00BB77F2" w:rsidRPr="00BB77F2" w:rsidRDefault="00BB77F2" w:rsidP="00BB77F2">
      <w:pPr>
        <w:widowControl w:val="0"/>
        <w:spacing w:after="0" w:line="360" w:lineRule="auto"/>
        <w:ind w:left="0" w:right="0" w:firstLine="0"/>
        <w:jc w:val="left"/>
        <w:rPr>
          <w:rFonts w:eastAsia="Tahoma"/>
          <w:caps/>
          <w:sz w:val="28"/>
          <w:szCs w:val="28"/>
          <w:lang w:bidi="ru-RU"/>
        </w:rPr>
      </w:pPr>
      <w:r w:rsidRPr="00BB77F2">
        <w:rPr>
          <w:rFonts w:eastAsia="Tahoma"/>
          <w:caps/>
          <w:sz w:val="28"/>
          <w:szCs w:val="28"/>
          <w:lang w:bidi="ru-RU"/>
        </w:rPr>
        <w:t>1. ПАСПОРТ ФОНДА ОЦЕНОЧНЫХ СРЕДств………………</w:t>
      </w:r>
      <w:proofErr w:type="gramStart"/>
      <w:r w:rsidRPr="00BB77F2">
        <w:rPr>
          <w:rFonts w:eastAsia="Tahoma"/>
          <w:caps/>
          <w:sz w:val="28"/>
          <w:szCs w:val="28"/>
          <w:lang w:bidi="ru-RU"/>
        </w:rPr>
        <w:t>…….</w:t>
      </w:r>
      <w:proofErr w:type="gramEnd"/>
      <w:r w:rsidRPr="00BB77F2">
        <w:rPr>
          <w:rFonts w:eastAsia="Tahoma"/>
          <w:caps/>
          <w:sz w:val="28"/>
          <w:szCs w:val="28"/>
          <w:lang w:bidi="ru-RU"/>
        </w:rPr>
        <w:t>.….…..4</w:t>
      </w:r>
    </w:p>
    <w:p w:rsidR="00BB77F2" w:rsidRPr="00BB77F2" w:rsidRDefault="00BB77F2" w:rsidP="00BB77F2">
      <w:pPr>
        <w:widowControl w:val="0"/>
        <w:spacing w:after="0" w:line="360" w:lineRule="auto"/>
        <w:ind w:left="0" w:right="0" w:firstLine="0"/>
        <w:jc w:val="left"/>
        <w:rPr>
          <w:rFonts w:eastAsia="Tahoma"/>
          <w:caps/>
          <w:sz w:val="28"/>
          <w:szCs w:val="28"/>
          <w:lang w:bidi="ru-RU"/>
        </w:rPr>
      </w:pPr>
      <w:r w:rsidRPr="00BB77F2">
        <w:rPr>
          <w:rFonts w:eastAsia="Tahoma"/>
          <w:caps/>
          <w:sz w:val="28"/>
          <w:szCs w:val="28"/>
          <w:lang w:bidi="ru-RU"/>
        </w:rPr>
        <w:t xml:space="preserve">2. ТРЕБОВАНИЯ К освоениЮ учебной практики, </w:t>
      </w:r>
    </w:p>
    <w:p w:rsidR="00BB77F2" w:rsidRPr="00BB77F2" w:rsidRDefault="00BB77F2" w:rsidP="00BB77F2">
      <w:pPr>
        <w:widowControl w:val="0"/>
        <w:spacing w:after="0" w:line="360" w:lineRule="auto"/>
        <w:ind w:left="0" w:right="0" w:firstLine="0"/>
        <w:jc w:val="left"/>
        <w:rPr>
          <w:rFonts w:eastAsia="Tahoma"/>
          <w:caps/>
          <w:sz w:val="28"/>
          <w:szCs w:val="28"/>
          <w:lang w:bidi="ru-RU"/>
        </w:rPr>
      </w:pPr>
      <w:r w:rsidRPr="00BB77F2">
        <w:rPr>
          <w:rFonts w:eastAsia="Tahoma"/>
          <w:caps/>
          <w:sz w:val="28"/>
          <w:szCs w:val="28"/>
          <w:lang w:bidi="ru-RU"/>
        </w:rPr>
        <w:t>подлежащиепроверке……………</w:t>
      </w:r>
      <w:proofErr w:type="gramStart"/>
      <w:r w:rsidRPr="00BB77F2">
        <w:rPr>
          <w:rFonts w:eastAsia="Tahoma"/>
          <w:caps/>
          <w:sz w:val="28"/>
          <w:szCs w:val="28"/>
          <w:lang w:bidi="ru-RU"/>
        </w:rPr>
        <w:t>…….</w:t>
      </w:r>
      <w:proofErr w:type="gramEnd"/>
      <w:r w:rsidRPr="00BB77F2">
        <w:rPr>
          <w:rFonts w:eastAsia="Tahoma"/>
          <w:caps/>
          <w:sz w:val="28"/>
          <w:szCs w:val="28"/>
          <w:lang w:bidi="ru-RU"/>
        </w:rPr>
        <w:t>………………………………..8</w:t>
      </w:r>
    </w:p>
    <w:p w:rsidR="00BB77F2" w:rsidRPr="00BB77F2" w:rsidRDefault="00BB77F2" w:rsidP="00BB77F2">
      <w:pPr>
        <w:widowControl w:val="0"/>
        <w:spacing w:after="0" w:line="360" w:lineRule="auto"/>
        <w:ind w:left="0" w:right="0" w:firstLine="0"/>
        <w:jc w:val="left"/>
        <w:rPr>
          <w:rFonts w:eastAsia="Tahoma"/>
          <w:caps/>
          <w:sz w:val="28"/>
          <w:szCs w:val="28"/>
          <w:lang w:bidi="ru-RU"/>
        </w:rPr>
      </w:pPr>
      <w:r w:rsidRPr="00BB77F2">
        <w:rPr>
          <w:rFonts w:eastAsia="Tahoma"/>
          <w:caps/>
          <w:sz w:val="28"/>
          <w:szCs w:val="28"/>
          <w:lang w:bidi="ru-RU"/>
        </w:rPr>
        <w:t>3. ТЕМАТИЧЕСКОЕ СОДЕРЖАНИЕ УЧЕБНОЙ ПРАКТИКИ………</w:t>
      </w:r>
      <w:proofErr w:type="gramStart"/>
      <w:r w:rsidRPr="00BB77F2">
        <w:rPr>
          <w:rFonts w:eastAsia="Tahoma"/>
          <w:caps/>
          <w:sz w:val="28"/>
          <w:szCs w:val="28"/>
          <w:lang w:bidi="ru-RU"/>
        </w:rPr>
        <w:t>…….</w:t>
      </w:r>
      <w:proofErr w:type="gramEnd"/>
      <w:r w:rsidRPr="00BB77F2">
        <w:rPr>
          <w:rFonts w:eastAsia="Tahoma"/>
          <w:caps/>
          <w:sz w:val="28"/>
          <w:szCs w:val="28"/>
          <w:lang w:bidi="ru-RU"/>
        </w:rPr>
        <w:t>.9</w:t>
      </w:r>
    </w:p>
    <w:p w:rsidR="00BB77F2" w:rsidRPr="00BB77F2" w:rsidRDefault="00BB77F2" w:rsidP="00BB77F2">
      <w:pPr>
        <w:widowControl w:val="0"/>
        <w:spacing w:after="0" w:line="360" w:lineRule="auto"/>
        <w:ind w:left="0" w:right="0" w:firstLine="0"/>
        <w:jc w:val="left"/>
        <w:rPr>
          <w:color w:val="auto"/>
          <w:sz w:val="28"/>
          <w:szCs w:val="28"/>
          <w:lang w:eastAsia="en-US"/>
        </w:rPr>
      </w:pPr>
      <w:r w:rsidRPr="00BB77F2">
        <w:rPr>
          <w:color w:val="auto"/>
          <w:sz w:val="28"/>
          <w:szCs w:val="28"/>
          <w:lang w:eastAsia="en-US"/>
        </w:rPr>
        <w:t xml:space="preserve">4. </w:t>
      </w:r>
      <w:r w:rsidRPr="00BB77F2">
        <w:rPr>
          <w:caps/>
          <w:color w:val="auto"/>
          <w:sz w:val="28"/>
          <w:szCs w:val="28"/>
          <w:lang w:eastAsia="en-US"/>
        </w:rPr>
        <w:t xml:space="preserve">ТРЕБОВАНИЯ </w:t>
      </w:r>
      <w:r w:rsidRPr="00BB77F2">
        <w:rPr>
          <w:b/>
          <w:bCs/>
          <w:color w:val="auto"/>
          <w:sz w:val="26"/>
          <w:szCs w:val="26"/>
          <w:lang w:eastAsia="en-US"/>
        </w:rPr>
        <w:t xml:space="preserve"> </w:t>
      </w:r>
      <w:r w:rsidRPr="00BB77F2">
        <w:rPr>
          <w:bCs/>
          <w:color w:val="auto"/>
          <w:sz w:val="28"/>
          <w:szCs w:val="28"/>
          <w:lang w:eastAsia="en-US"/>
        </w:rPr>
        <w:t>К СТРУКТУРЕ И ОФОРМЛЕНИЮ ОТЧЁТА ПО</w:t>
      </w:r>
      <w:r w:rsidRPr="00BB77F2">
        <w:rPr>
          <w:bCs/>
          <w:color w:val="auto"/>
          <w:sz w:val="28"/>
          <w:szCs w:val="28"/>
          <w:lang w:eastAsia="en-US"/>
        </w:rPr>
        <w:br/>
        <w:t>УЧЕБНОЙ ПРАКТИКЕ…………………………………………..……….</w:t>
      </w:r>
      <w:r w:rsidR="0027434D">
        <w:rPr>
          <w:bCs/>
          <w:color w:val="auto"/>
          <w:sz w:val="28"/>
          <w:szCs w:val="28"/>
          <w:lang w:eastAsia="en-US"/>
        </w:rPr>
        <w:t>……26</w:t>
      </w:r>
    </w:p>
    <w:p w:rsidR="00BB77F2" w:rsidRPr="00BB77F2" w:rsidRDefault="00BB77F2" w:rsidP="00BB77F2">
      <w:pPr>
        <w:widowControl w:val="0"/>
        <w:spacing w:after="0" w:line="360" w:lineRule="auto"/>
        <w:ind w:left="0" w:right="0" w:firstLine="0"/>
        <w:rPr>
          <w:rFonts w:eastAsia="Tahoma"/>
          <w:caps/>
          <w:sz w:val="28"/>
          <w:szCs w:val="28"/>
          <w:lang w:bidi="ru-RU"/>
        </w:rPr>
      </w:pPr>
      <w:r w:rsidRPr="00BB77F2">
        <w:rPr>
          <w:rFonts w:eastAsia="Tahoma"/>
          <w:caps/>
          <w:sz w:val="28"/>
          <w:szCs w:val="28"/>
          <w:lang w:bidi="ru-RU"/>
        </w:rPr>
        <w:t>5. ПРИЛОЖЕ</w:t>
      </w:r>
      <w:r w:rsidR="0027434D">
        <w:rPr>
          <w:rFonts w:eastAsia="Tahoma"/>
          <w:caps/>
          <w:sz w:val="28"/>
          <w:szCs w:val="28"/>
          <w:lang w:bidi="ru-RU"/>
        </w:rPr>
        <w:t>НИЯ ……………………………………………………</w:t>
      </w:r>
      <w:proofErr w:type="gramStart"/>
      <w:r w:rsidR="0027434D">
        <w:rPr>
          <w:rFonts w:eastAsia="Tahoma"/>
          <w:caps/>
          <w:sz w:val="28"/>
          <w:szCs w:val="28"/>
          <w:lang w:bidi="ru-RU"/>
        </w:rPr>
        <w:t>…….</w:t>
      </w:r>
      <w:proofErr w:type="gramEnd"/>
      <w:r w:rsidR="0027434D">
        <w:rPr>
          <w:rFonts w:eastAsia="Tahoma"/>
          <w:caps/>
          <w:sz w:val="28"/>
          <w:szCs w:val="28"/>
          <w:lang w:bidi="ru-RU"/>
        </w:rPr>
        <w:t>…..28</w:t>
      </w:r>
    </w:p>
    <w:p w:rsidR="00824D12" w:rsidRPr="00BB77F2" w:rsidRDefault="00BB77F2" w:rsidP="006F14A6">
      <w:pPr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0"/>
        <w:contextualSpacing/>
        <w:jc w:val="left"/>
        <w:rPr>
          <w:b/>
          <w:color w:val="auto"/>
          <w:szCs w:val="24"/>
        </w:rPr>
      </w:pPr>
      <w:r w:rsidRPr="00BB77F2">
        <w:rPr>
          <w:b/>
          <w:color w:val="auto"/>
          <w:szCs w:val="24"/>
        </w:rPr>
        <w:br w:type="page"/>
      </w:r>
    </w:p>
    <w:p w:rsidR="00D921C4" w:rsidRPr="00BB77F2" w:rsidRDefault="00D921C4" w:rsidP="00BB77F2">
      <w:pPr>
        <w:widowControl w:val="0"/>
        <w:spacing w:after="0" w:line="276" w:lineRule="auto"/>
        <w:ind w:left="-284" w:right="-76" w:firstLine="0"/>
        <w:rPr>
          <w:b/>
          <w:bCs/>
          <w:color w:val="auto"/>
          <w:szCs w:val="24"/>
          <w:lang w:eastAsia="en-US"/>
        </w:rPr>
      </w:pPr>
      <w:r w:rsidRPr="00BB77F2">
        <w:rPr>
          <w:b/>
          <w:bCs/>
          <w:color w:val="auto"/>
          <w:szCs w:val="24"/>
          <w:lang w:eastAsia="en-US"/>
        </w:rPr>
        <w:lastRenderedPageBreak/>
        <w:t>1.ПАСПОРТ</w:t>
      </w:r>
      <w:r w:rsidRPr="00BB77F2">
        <w:rPr>
          <w:color w:val="auto"/>
          <w:szCs w:val="24"/>
          <w:lang w:eastAsia="en-US"/>
        </w:rPr>
        <w:t xml:space="preserve"> </w:t>
      </w:r>
      <w:r w:rsidRPr="00BB77F2">
        <w:rPr>
          <w:b/>
          <w:bCs/>
          <w:color w:val="auto"/>
          <w:szCs w:val="24"/>
          <w:lang w:eastAsia="en-US"/>
        </w:rPr>
        <w:t>ФОНДА ОЦЕНОЧНЫХ СРЕДСТВ «УЧЕ</w:t>
      </w:r>
      <w:r w:rsidR="00EE2F3D" w:rsidRPr="00BB77F2">
        <w:rPr>
          <w:b/>
          <w:bCs/>
          <w:color w:val="auto"/>
          <w:szCs w:val="24"/>
          <w:lang w:eastAsia="en-US"/>
        </w:rPr>
        <w:t xml:space="preserve">БНОЙ </w:t>
      </w:r>
      <w:r w:rsidRPr="00BB77F2">
        <w:rPr>
          <w:b/>
          <w:bCs/>
          <w:color w:val="auto"/>
          <w:szCs w:val="24"/>
          <w:lang w:eastAsia="en-US"/>
        </w:rPr>
        <w:t>ПРАКТИКИ»</w:t>
      </w:r>
    </w:p>
    <w:p w:rsidR="001B5156" w:rsidRPr="00BB77F2" w:rsidRDefault="001B5156" w:rsidP="00BB77F2">
      <w:pPr>
        <w:widowControl w:val="0"/>
        <w:spacing w:after="0" w:line="276" w:lineRule="auto"/>
        <w:ind w:left="-284" w:right="-76" w:firstLine="0"/>
        <w:rPr>
          <w:b/>
          <w:bCs/>
          <w:color w:val="auto"/>
          <w:szCs w:val="24"/>
          <w:lang w:eastAsia="en-US"/>
        </w:rPr>
      </w:pPr>
    </w:p>
    <w:p w:rsidR="001B5156" w:rsidRPr="00BB77F2" w:rsidRDefault="001B5156" w:rsidP="00BB77F2">
      <w:pPr>
        <w:widowControl w:val="0"/>
        <w:spacing w:after="0" w:line="276" w:lineRule="auto"/>
        <w:ind w:left="-284" w:right="-76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 xml:space="preserve">Практика является одним из важнейших элементов процесса подготовки квалифицированных специалистов в области бухгалтерского учета.  </w:t>
      </w:r>
    </w:p>
    <w:p w:rsidR="001B5156" w:rsidRPr="00BB77F2" w:rsidRDefault="001B5156" w:rsidP="00BB77F2">
      <w:pPr>
        <w:widowControl w:val="0"/>
        <w:spacing w:after="0" w:line="276" w:lineRule="auto"/>
        <w:ind w:left="-284" w:right="-76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Учебная практика является частью образовательной программы среднего профессионального образования – программы подготовки специалистов среднего звена специальности СПО 38.02.01 Экономика и бухгалтерский учет (по отраслям).</w:t>
      </w:r>
    </w:p>
    <w:p w:rsidR="001B5156" w:rsidRPr="00BB77F2" w:rsidRDefault="001B5156" w:rsidP="00BB77F2">
      <w:pPr>
        <w:widowControl w:val="0"/>
        <w:spacing w:after="0" w:line="276" w:lineRule="auto"/>
        <w:ind w:left="-284" w:right="-76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 xml:space="preserve">Цель учебной практики - овладение студентами профессиональной деятельностью по специальности в соответствии с видом деятельности, закрепление, расширение, углубление и систематизация знаний, полученных при изучении модуля на основе приобретение практического опыта. </w:t>
      </w:r>
    </w:p>
    <w:p w:rsidR="001B5156" w:rsidRPr="00BB77F2" w:rsidRDefault="001B5156" w:rsidP="00BB77F2">
      <w:pPr>
        <w:widowControl w:val="0"/>
        <w:spacing w:after="0" w:line="276" w:lineRule="auto"/>
        <w:ind w:left="-284" w:right="-76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 xml:space="preserve">Основными задачами практики являются:  </w:t>
      </w:r>
    </w:p>
    <w:p w:rsidR="001B5156" w:rsidRPr="00BB77F2" w:rsidRDefault="001B5156" w:rsidP="00BB77F2">
      <w:pPr>
        <w:widowControl w:val="0"/>
        <w:spacing w:after="0" w:line="276" w:lineRule="auto"/>
        <w:ind w:left="-284" w:right="-76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 xml:space="preserve">− отработка практических умений и навыков, полученных при изучении профессионального модуля;  </w:t>
      </w:r>
    </w:p>
    <w:p w:rsidR="001B5156" w:rsidRPr="00BB77F2" w:rsidRDefault="001B5156" w:rsidP="00BB77F2">
      <w:pPr>
        <w:widowControl w:val="0"/>
        <w:spacing w:after="0" w:line="276" w:lineRule="auto"/>
        <w:ind w:left="-284" w:right="-76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 xml:space="preserve">− развитие профессионального мышления;  </w:t>
      </w:r>
    </w:p>
    <w:p w:rsidR="001B5156" w:rsidRPr="00BB77F2" w:rsidRDefault="001B5156" w:rsidP="00BB77F2">
      <w:pPr>
        <w:widowControl w:val="0"/>
        <w:spacing w:after="0" w:line="276" w:lineRule="auto"/>
        <w:ind w:left="-284" w:right="-76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 xml:space="preserve">− проверка профессиональной готовности будущего специалиста к самостоятельной трудовой деятельности. </w:t>
      </w:r>
    </w:p>
    <w:p w:rsidR="001B5156" w:rsidRPr="001B5156" w:rsidRDefault="001B5156" w:rsidP="001B5156">
      <w:pPr>
        <w:widowControl w:val="0"/>
        <w:spacing w:after="0" w:line="240" w:lineRule="auto"/>
        <w:ind w:left="0" w:right="0" w:firstLine="0"/>
        <w:jc w:val="left"/>
        <w:rPr>
          <w:color w:val="auto"/>
          <w:sz w:val="28"/>
          <w:szCs w:val="28"/>
          <w:lang w:eastAsia="en-US"/>
        </w:rPr>
      </w:pPr>
      <w:r w:rsidRPr="001B5156">
        <w:rPr>
          <w:color w:val="auto"/>
          <w:sz w:val="28"/>
          <w:szCs w:val="28"/>
          <w:lang w:eastAsia="en-US"/>
        </w:rPr>
        <w:t xml:space="preserve"> </w:t>
      </w:r>
    </w:p>
    <w:tbl>
      <w:tblPr>
        <w:tblOverlap w:val="never"/>
        <w:tblW w:w="953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2390"/>
        <w:gridCol w:w="3610"/>
        <w:gridCol w:w="2899"/>
      </w:tblGrid>
      <w:tr w:rsidR="008B6DDE" w:rsidRPr="00D921C4" w:rsidTr="00BB77F2">
        <w:trPr>
          <w:trHeight w:hRule="exact" w:val="98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6DDE" w:rsidRPr="00F3121F" w:rsidRDefault="001B5156" w:rsidP="008B6DDE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szCs w:val="24"/>
                <w:lang w:bidi="ru-RU"/>
              </w:rPr>
            </w:pPr>
            <w:r w:rsidRPr="001B5156">
              <w:rPr>
                <w:color w:val="auto"/>
                <w:sz w:val="28"/>
                <w:szCs w:val="28"/>
                <w:lang w:eastAsia="en-US"/>
              </w:rPr>
              <w:t xml:space="preserve"> </w:t>
            </w:r>
            <w:r w:rsidRPr="001B5156">
              <w:rPr>
                <w:color w:val="auto"/>
                <w:sz w:val="28"/>
                <w:szCs w:val="28"/>
                <w:lang w:eastAsia="en-US"/>
              </w:rPr>
              <w:br w:type="page"/>
            </w:r>
            <w:r w:rsidR="008B6DDE" w:rsidRPr="00F3121F">
              <w:rPr>
                <w:b/>
                <w:szCs w:val="24"/>
                <w:lang w:bidi="ru-RU"/>
              </w:rPr>
              <w:t>№ п/п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szCs w:val="24"/>
                <w:lang w:bidi="ru-RU"/>
              </w:rPr>
            </w:pPr>
            <w:r w:rsidRPr="00F3121F">
              <w:rPr>
                <w:b/>
                <w:szCs w:val="24"/>
                <w:lang w:bidi="ru-RU"/>
              </w:rPr>
              <w:t>Контролируемые разделы (дисциплины) модуля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szCs w:val="24"/>
                <w:lang w:bidi="ru-RU"/>
              </w:rPr>
            </w:pPr>
            <w:r w:rsidRPr="00F3121F">
              <w:rPr>
                <w:b/>
                <w:szCs w:val="24"/>
                <w:lang w:bidi="ru-RU"/>
              </w:rPr>
              <w:t>Код контролируемой компетенции (или ее части)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szCs w:val="24"/>
                <w:lang w:bidi="ru-RU"/>
              </w:rPr>
            </w:pPr>
            <w:r w:rsidRPr="00F3121F">
              <w:rPr>
                <w:b/>
                <w:szCs w:val="24"/>
                <w:lang w:bidi="ru-RU"/>
              </w:rPr>
              <w:t>Наименование оценочного средства</w:t>
            </w:r>
          </w:p>
        </w:tc>
      </w:tr>
      <w:tr w:rsidR="008B6DDE" w:rsidRPr="00D921C4" w:rsidTr="00BB77F2">
        <w:trPr>
          <w:trHeight w:hRule="exact" w:val="121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center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6DDE" w:rsidRPr="00F3121F" w:rsidRDefault="008B6DDE" w:rsidP="008B6DDE">
            <w:pPr>
              <w:widowControl w:val="0"/>
              <w:spacing w:after="0" w:line="240" w:lineRule="auto"/>
              <w:ind w:left="131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УП.01</w:t>
            </w:r>
          </w:p>
          <w:p w:rsidR="008B6DDE" w:rsidRPr="00F3121F" w:rsidRDefault="008B6DDE" w:rsidP="008B6DDE">
            <w:pPr>
              <w:widowControl w:val="0"/>
              <w:spacing w:after="0" w:line="240" w:lineRule="auto"/>
              <w:ind w:left="131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Учебная практика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OK 1. ОК2. ОКЗ. ОК 4. ОК 5.</w:t>
            </w:r>
          </w:p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ОК 6. ОК 7. ОК 8. OK 9.</w:t>
            </w:r>
          </w:p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 xml:space="preserve"> ПК 1.1. ПК 1.2. ПК 1.3. ПК 1.4. 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6DDE" w:rsidRPr="00F3121F" w:rsidRDefault="008B6DDE" w:rsidP="00BB77F2">
            <w:pPr>
              <w:widowControl w:val="0"/>
              <w:spacing w:after="0" w:line="240" w:lineRule="auto"/>
              <w:ind w:left="14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Отчет по практике, комплексный дифференцированный зачёт в 4 семестре</w:t>
            </w:r>
          </w:p>
        </w:tc>
      </w:tr>
      <w:tr w:rsidR="008B6DDE" w:rsidRPr="00D921C4" w:rsidTr="00BB77F2">
        <w:trPr>
          <w:trHeight w:hRule="exact" w:val="113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center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6DDE" w:rsidRPr="00F3121F" w:rsidRDefault="008B6DDE" w:rsidP="008B6DDE">
            <w:pPr>
              <w:widowControl w:val="0"/>
              <w:spacing w:after="0" w:line="240" w:lineRule="auto"/>
              <w:ind w:left="131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УП.02</w:t>
            </w:r>
          </w:p>
          <w:p w:rsidR="008B6DDE" w:rsidRPr="00F3121F" w:rsidRDefault="008B6DDE" w:rsidP="008B6DDE">
            <w:pPr>
              <w:widowControl w:val="0"/>
              <w:spacing w:after="0" w:line="240" w:lineRule="auto"/>
              <w:ind w:left="131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Учебная практика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OK 1. ОК2. ОКЗ. ОК 4. ОК 5.</w:t>
            </w:r>
          </w:p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ОК 6. ОК 7. ОК 8. OK 9.</w:t>
            </w:r>
          </w:p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 xml:space="preserve"> ПК 2.1. ПК 2.2. ПК 2.3. ПК 2.4.</w:t>
            </w:r>
          </w:p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ПК 2.5.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DDE" w:rsidRPr="00F3121F" w:rsidRDefault="008B6DDE" w:rsidP="00BB77F2">
            <w:pPr>
              <w:widowControl w:val="0"/>
              <w:spacing w:after="0" w:line="240" w:lineRule="auto"/>
              <w:ind w:left="14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Отчет по практике, комплексный дифференцированный зачет в 4 семестре</w:t>
            </w:r>
          </w:p>
        </w:tc>
      </w:tr>
      <w:tr w:rsidR="008B6DDE" w:rsidRPr="00D921C4" w:rsidTr="00BB77F2">
        <w:trPr>
          <w:trHeight w:hRule="exact" w:val="130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center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6DDE" w:rsidRPr="00F3121F" w:rsidRDefault="008B6DDE" w:rsidP="008B6DDE">
            <w:pPr>
              <w:widowControl w:val="0"/>
              <w:spacing w:after="0" w:line="240" w:lineRule="auto"/>
              <w:ind w:left="131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УП.03</w:t>
            </w:r>
          </w:p>
          <w:p w:rsidR="008B6DDE" w:rsidRPr="00F3121F" w:rsidRDefault="008B6DDE" w:rsidP="008B6DDE">
            <w:pPr>
              <w:widowControl w:val="0"/>
              <w:spacing w:after="0" w:line="240" w:lineRule="auto"/>
              <w:ind w:left="131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Учебная практика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OK 1. ОК2. ОКЗ. ОК 4. ОК 5.</w:t>
            </w:r>
          </w:p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ОК 6. ОК 7. ОК 8. OK 9.</w:t>
            </w:r>
          </w:p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 xml:space="preserve"> ПК 3.1. ПК 3.2. ПК 3.3. ПК 3.4.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DDE" w:rsidRPr="00F3121F" w:rsidRDefault="008B6DDE" w:rsidP="00BB77F2">
            <w:pPr>
              <w:widowControl w:val="0"/>
              <w:spacing w:after="0" w:line="240" w:lineRule="auto"/>
              <w:ind w:left="14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Отчет по практике, комплексный дифференцированный зачет в 6 семестре</w:t>
            </w:r>
          </w:p>
        </w:tc>
      </w:tr>
      <w:tr w:rsidR="008B6DDE" w:rsidRPr="00D921C4" w:rsidTr="00BB77F2">
        <w:trPr>
          <w:trHeight w:hRule="exact" w:val="111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center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6DDE" w:rsidRPr="00F3121F" w:rsidRDefault="008B6DDE" w:rsidP="008B6DDE">
            <w:pPr>
              <w:widowControl w:val="0"/>
              <w:spacing w:after="0" w:line="240" w:lineRule="auto"/>
              <w:ind w:left="131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УП.04</w:t>
            </w:r>
          </w:p>
          <w:p w:rsidR="008B6DDE" w:rsidRPr="00F3121F" w:rsidRDefault="008B6DDE" w:rsidP="008B6DDE">
            <w:pPr>
              <w:widowControl w:val="0"/>
              <w:spacing w:after="0" w:line="240" w:lineRule="auto"/>
              <w:ind w:left="131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Учебная практика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OK 1. ОК2. ОКЗ. ОК 4. ОК 5.</w:t>
            </w:r>
          </w:p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ОК 6. ОК 7. ОК 8. OK 9.</w:t>
            </w:r>
          </w:p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 xml:space="preserve"> ПК 4.1. ПК 4.2. ПК 4.3. ПК 4.4.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DDE" w:rsidRPr="00F3121F" w:rsidRDefault="008B6DDE" w:rsidP="00BB77F2">
            <w:pPr>
              <w:widowControl w:val="0"/>
              <w:spacing w:after="0" w:line="240" w:lineRule="auto"/>
              <w:ind w:left="14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Отчет по практике, комплексный дифференцированный зачет в 6 семестре</w:t>
            </w:r>
          </w:p>
        </w:tc>
      </w:tr>
      <w:tr w:rsidR="008B6DDE" w:rsidRPr="00D921C4" w:rsidTr="00BB77F2">
        <w:trPr>
          <w:trHeight w:hRule="exact" w:val="112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center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5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6DDE" w:rsidRPr="00F3121F" w:rsidRDefault="008B6DDE" w:rsidP="008B6DDE">
            <w:pPr>
              <w:widowControl w:val="0"/>
              <w:spacing w:after="0" w:line="240" w:lineRule="auto"/>
              <w:ind w:left="131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УП.05</w:t>
            </w:r>
          </w:p>
          <w:p w:rsidR="008B6DDE" w:rsidRPr="00F3121F" w:rsidRDefault="008B6DDE" w:rsidP="008B6DDE">
            <w:pPr>
              <w:widowControl w:val="0"/>
              <w:spacing w:after="0" w:line="240" w:lineRule="auto"/>
              <w:ind w:left="131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Учебная практика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OK 1. ОК2. ОКЗ. ОК 4. ОК 5.</w:t>
            </w:r>
          </w:p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ОК 6. ОК 7. ОК 8. OK 9.</w:t>
            </w:r>
          </w:p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 xml:space="preserve"> ПК 1.1. - 1.4. ПК 2.1. - 2.5.</w:t>
            </w:r>
          </w:p>
          <w:p w:rsidR="008B6DDE" w:rsidRPr="00F3121F" w:rsidRDefault="008B6DDE" w:rsidP="008B6DDE">
            <w:pPr>
              <w:widowControl w:val="0"/>
              <w:spacing w:after="0" w:line="240" w:lineRule="auto"/>
              <w:ind w:left="0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 xml:space="preserve"> ПК 3.1. - 3.4. ПК 4.1. - 4.4.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DDE" w:rsidRPr="00F3121F" w:rsidRDefault="008B6DDE" w:rsidP="00BB77F2">
            <w:pPr>
              <w:widowControl w:val="0"/>
              <w:spacing w:after="0" w:line="240" w:lineRule="auto"/>
              <w:ind w:left="14" w:firstLine="0"/>
              <w:jc w:val="left"/>
              <w:rPr>
                <w:szCs w:val="24"/>
                <w:lang w:bidi="ru-RU"/>
              </w:rPr>
            </w:pPr>
            <w:r w:rsidRPr="00F3121F">
              <w:rPr>
                <w:szCs w:val="24"/>
                <w:lang w:bidi="ru-RU"/>
              </w:rPr>
              <w:t>Отчет по практике, комплексный дифференцированный зачет в 4 семестре</w:t>
            </w:r>
          </w:p>
        </w:tc>
      </w:tr>
    </w:tbl>
    <w:p w:rsidR="00D921C4" w:rsidRPr="00D921C4" w:rsidRDefault="00D921C4" w:rsidP="00D921C4">
      <w:pPr>
        <w:widowControl w:val="0"/>
        <w:spacing w:after="219" w:line="1" w:lineRule="exact"/>
        <w:ind w:left="0" w:right="0" w:firstLine="0"/>
        <w:rPr>
          <w:rFonts w:ascii="Tahoma" w:eastAsia="Tahoma" w:hAnsi="Tahoma" w:cs="Tahoma"/>
          <w:szCs w:val="24"/>
          <w:lang w:bidi="ru-RU"/>
        </w:rPr>
      </w:pPr>
    </w:p>
    <w:p w:rsidR="00D921C4" w:rsidRPr="00BB77F2" w:rsidRDefault="00D921C4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Предметом оценки являются компетенции.</w:t>
      </w:r>
    </w:p>
    <w:p w:rsidR="00D921C4" w:rsidRPr="00BB77F2" w:rsidRDefault="00D921C4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Контроль и оценка осуществляются с использованием следующих форм и методов:</w:t>
      </w:r>
    </w:p>
    <w:p w:rsidR="00D921C4" w:rsidRPr="00BB77F2" w:rsidRDefault="00D921C4" w:rsidP="006F14A6">
      <w:pPr>
        <w:widowControl w:val="0"/>
        <w:numPr>
          <w:ilvl w:val="0"/>
          <w:numId w:val="7"/>
        </w:numPr>
        <w:tabs>
          <w:tab w:val="left" w:pos="258"/>
        </w:tabs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для текущего контроля - написание и защита отчёта по практике.</w:t>
      </w:r>
    </w:p>
    <w:p w:rsidR="00D921C4" w:rsidRPr="00BB77F2" w:rsidRDefault="00D921C4" w:rsidP="006F14A6">
      <w:pPr>
        <w:widowControl w:val="0"/>
        <w:numPr>
          <w:ilvl w:val="0"/>
          <w:numId w:val="7"/>
        </w:numPr>
        <w:tabs>
          <w:tab w:val="left" w:pos="268"/>
        </w:tabs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для промежуточной аттестации - дифференцированный зачёт в 5 сем</w:t>
      </w:r>
      <w:r w:rsidR="00EE2F3D" w:rsidRPr="00BB77F2">
        <w:rPr>
          <w:color w:val="auto"/>
          <w:szCs w:val="24"/>
          <w:lang w:eastAsia="en-US"/>
        </w:rPr>
        <w:t>естре. Учебная практика УП.01., УП.02. и УП.05. проходит в 4 семестре, УП.03. и УП.04. проходит в 6 семестре.</w:t>
      </w:r>
      <w:r w:rsidRPr="00BB77F2">
        <w:rPr>
          <w:color w:val="auto"/>
          <w:szCs w:val="24"/>
          <w:lang w:eastAsia="en-US"/>
        </w:rPr>
        <w:t xml:space="preserve"> Общая дли</w:t>
      </w:r>
      <w:r w:rsidRPr="00BB77F2">
        <w:rPr>
          <w:color w:val="auto"/>
          <w:szCs w:val="24"/>
          <w:lang w:eastAsia="en-US"/>
        </w:rPr>
        <w:softHyphen/>
        <w:t xml:space="preserve">тельность учебной практики </w:t>
      </w:r>
      <w:r w:rsidR="00EE2F3D" w:rsidRPr="00BB77F2">
        <w:rPr>
          <w:color w:val="auto"/>
          <w:szCs w:val="24"/>
          <w:lang w:eastAsia="en-US"/>
        </w:rPr>
        <w:t xml:space="preserve">5 </w:t>
      </w:r>
      <w:r w:rsidRPr="00BB77F2">
        <w:rPr>
          <w:color w:val="auto"/>
          <w:szCs w:val="24"/>
          <w:lang w:eastAsia="en-US"/>
        </w:rPr>
        <w:t>недел</w:t>
      </w:r>
      <w:r w:rsidR="00EE2F3D" w:rsidRPr="00BB77F2">
        <w:rPr>
          <w:color w:val="auto"/>
          <w:szCs w:val="24"/>
          <w:lang w:eastAsia="en-US"/>
        </w:rPr>
        <w:t>ь</w:t>
      </w:r>
      <w:r w:rsidRPr="00BB77F2">
        <w:rPr>
          <w:color w:val="auto"/>
          <w:szCs w:val="24"/>
          <w:lang w:eastAsia="en-US"/>
        </w:rPr>
        <w:t xml:space="preserve"> (1</w:t>
      </w:r>
      <w:r w:rsidR="00EE2F3D" w:rsidRPr="00BB77F2">
        <w:rPr>
          <w:color w:val="auto"/>
          <w:szCs w:val="24"/>
          <w:lang w:eastAsia="en-US"/>
        </w:rPr>
        <w:t>80</w:t>
      </w:r>
      <w:r w:rsidRPr="00BB77F2">
        <w:rPr>
          <w:color w:val="auto"/>
          <w:szCs w:val="24"/>
          <w:lang w:eastAsia="en-US"/>
        </w:rPr>
        <w:t xml:space="preserve"> ч).</w:t>
      </w:r>
    </w:p>
    <w:p w:rsidR="00D921C4" w:rsidRPr="00BB77F2" w:rsidRDefault="00D921C4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lastRenderedPageBreak/>
        <w:t>Целью учебной практики является закрепление материала, полученно</w:t>
      </w:r>
      <w:r w:rsidRPr="00BB77F2">
        <w:rPr>
          <w:color w:val="auto"/>
          <w:szCs w:val="24"/>
          <w:lang w:eastAsia="en-US"/>
        </w:rPr>
        <w:softHyphen/>
        <w:t>го после освоения дисциплин профессиональной подготовки (ПП), профес</w:t>
      </w:r>
      <w:r w:rsidRPr="00BB77F2">
        <w:rPr>
          <w:color w:val="auto"/>
          <w:szCs w:val="24"/>
          <w:lang w:eastAsia="en-US"/>
        </w:rPr>
        <w:softHyphen/>
        <w:t>сионального цикла общепрофессиональных дисциплин (ОП), дисциплин и практик профессиональных модулей (ПМ).</w:t>
      </w:r>
    </w:p>
    <w:p w:rsidR="00D921C4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 xml:space="preserve">В результате прохождения учебной практики студенты должны </w:t>
      </w:r>
      <w:r w:rsidR="00D921C4" w:rsidRPr="00BB77F2">
        <w:rPr>
          <w:color w:val="auto"/>
          <w:szCs w:val="24"/>
          <w:lang w:eastAsia="en-US"/>
        </w:rPr>
        <w:t>обладать общими компетенциями:</w:t>
      </w:r>
    </w:p>
    <w:p w:rsidR="003A1C50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ОК 1.</w:t>
      </w:r>
      <w:r w:rsidRPr="00BB77F2">
        <w:rPr>
          <w:color w:val="auto"/>
          <w:szCs w:val="24"/>
          <w:lang w:eastAsia="en-US"/>
        </w:rPr>
        <w:tab/>
        <w:t>Понимать сущность и социальную значимость своей будущей профессии, проявлять к ней устойчивый интерес.</w:t>
      </w:r>
    </w:p>
    <w:p w:rsidR="003A1C50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ОК 2.</w:t>
      </w:r>
      <w:r w:rsidRPr="00BB77F2">
        <w:rPr>
          <w:color w:val="auto"/>
          <w:szCs w:val="24"/>
          <w:lang w:eastAsia="en-US"/>
        </w:rPr>
        <w:tab/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A1C50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ОК 3.</w:t>
      </w:r>
      <w:r w:rsidRPr="00BB77F2">
        <w:rPr>
          <w:color w:val="auto"/>
          <w:szCs w:val="24"/>
          <w:lang w:eastAsia="en-US"/>
        </w:rPr>
        <w:tab/>
        <w:t>Принимать решения в стандартных и нестандартных ситуациях и нести за них ответственность.</w:t>
      </w:r>
    </w:p>
    <w:p w:rsidR="003A1C50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ОК 4.</w:t>
      </w:r>
      <w:r w:rsidRPr="00BB77F2">
        <w:rPr>
          <w:color w:val="auto"/>
          <w:szCs w:val="24"/>
          <w:lang w:eastAsia="en-US"/>
        </w:rPr>
        <w:tab/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A1C50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ОК 5.</w:t>
      </w:r>
      <w:r w:rsidRPr="00BB77F2">
        <w:rPr>
          <w:color w:val="auto"/>
          <w:szCs w:val="24"/>
          <w:lang w:eastAsia="en-US"/>
        </w:rPr>
        <w:tab/>
        <w:t>Владеть информационной культурой, анализировать и оценивать информацию с использованием информационно коммуникационных технологий.</w:t>
      </w:r>
    </w:p>
    <w:p w:rsidR="003A1C50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OK 6.</w:t>
      </w:r>
      <w:r w:rsidRPr="00BB77F2">
        <w:rPr>
          <w:color w:val="auto"/>
          <w:szCs w:val="24"/>
          <w:lang w:eastAsia="en-US"/>
        </w:rPr>
        <w:tab/>
        <w:t>Работать в коллективе и команде, эффективно общаться с коллегами, руководством, потребителями.</w:t>
      </w:r>
    </w:p>
    <w:p w:rsidR="003A1C50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ОК 7.</w:t>
      </w:r>
      <w:r w:rsidRPr="00BB77F2">
        <w:rPr>
          <w:color w:val="auto"/>
          <w:szCs w:val="24"/>
          <w:lang w:eastAsia="en-US"/>
        </w:rPr>
        <w:tab/>
        <w:t>Брать на себя ответственность за работу членов команды (подчиненных), результат выполнения заданий.</w:t>
      </w:r>
    </w:p>
    <w:p w:rsidR="003A1C50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ОК 8.</w:t>
      </w:r>
      <w:r w:rsidRPr="00BB77F2">
        <w:rPr>
          <w:color w:val="auto"/>
          <w:szCs w:val="24"/>
          <w:lang w:eastAsia="en-US"/>
        </w:rPr>
        <w:tab/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A1C50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ОК 9.</w:t>
      </w:r>
      <w:r w:rsidRPr="00BB77F2">
        <w:rPr>
          <w:color w:val="auto"/>
          <w:szCs w:val="24"/>
          <w:lang w:eastAsia="en-US"/>
        </w:rPr>
        <w:tab/>
        <w:t>Ориентироваться в условиях частой смены технологий в профессиональной деятельности.</w:t>
      </w:r>
    </w:p>
    <w:p w:rsidR="008B6DDE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В результате прохождения учебной практики студенты должны</w:t>
      </w:r>
      <w:r w:rsidR="00D921C4" w:rsidRPr="00BB77F2">
        <w:rPr>
          <w:color w:val="auto"/>
          <w:szCs w:val="24"/>
          <w:lang w:eastAsia="en-US"/>
        </w:rPr>
        <w:t xml:space="preserve"> обладать соответствующими п</w:t>
      </w:r>
      <w:r w:rsidRPr="00BB77F2">
        <w:rPr>
          <w:color w:val="auto"/>
          <w:szCs w:val="24"/>
          <w:lang w:eastAsia="en-US"/>
        </w:rPr>
        <w:t>ро</w:t>
      </w:r>
      <w:r w:rsidRPr="00BB77F2">
        <w:rPr>
          <w:color w:val="auto"/>
          <w:szCs w:val="24"/>
          <w:lang w:eastAsia="en-US"/>
        </w:rPr>
        <w:softHyphen/>
        <w:t>фессиональными компетенциями:</w:t>
      </w:r>
      <w:bookmarkStart w:id="1" w:name="bookmark4"/>
      <w:bookmarkStart w:id="2" w:name="bookmark5"/>
    </w:p>
    <w:p w:rsidR="008B6DDE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ПК 1.1</w:t>
      </w:r>
      <w:r w:rsidRPr="00BB77F2">
        <w:rPr>
          <w:color w:val="auto"/>
          <w:szCs w:val="24"/>
          <w:lang w:eastAsia="en-US"/>
        </w:rPr>
        <w:tab/>
        <w:t>Обрабатывать первичные бухгалтерские документы.</w:t>
      </w:r>
    </w:p>
    <w:p w:rsidR="008B6DDE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ПК 1.2. Разрабатывать и согласовывать с руководством организации рабочий план счетов бухгалтерского учета организации.</w:t>
      </w:r>
    </w:p>
    <w:p w:rsidR="008B6DDE" w:rsidRPr="00BB77F2" w:rsidRDefault="008B6DDE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 xml:space="preserve">ПК 1.3. </w:t>
      </w:r>
      <w:r w:rsidR="003A1C50" w:rsidRPr="00BB77F2">
        <w:rPr>
          <w:color w:val="auto"/>
          <w:szCs w:val="24"/>
          <w:lang w:eastAsia="en-US"/>
        </w:rPr>
        <w:t>Проводить учет денежных средств, оформлять денежные и кассовые документы.</w:t>
      </w:r>
    </w:p>
    <w:p w:rsidR="008B6DDE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ПК 1.4. Формировать бухгалтерские проводки по учету имущества организации на</w:t>
      </w:r>
      <w:r w:rsidR="008B6DDE" w:rsidRPr="00BB77F2">
        <w:rPr>
          <w:color w:val="auto"/>
          <w:szCs w:val="24"/>
          <w:lang w:eastAsia="en-US"/>
        </w:rPr>
        <w:t xml:space="preserve"> </w:t>
      </w:r>
      <w:r w:rsidRPr="00BB77F2">
        <w:rPr>
          <w:color w:val="auto"/>
          <w:szCs w:val="24"/>
          <w:lang w:eastAsia="en-US"/>
        </w:rPr>
        <w:t>основе рабочего плана счетов бухгалтерского учета.</w:t>
      </w:r>
    </w:p>
    <w:p w:rsidR="008B6DDE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ПК 2.1. Формировать бухгалтерские проводки по учету источников имущества</w:t>
      </w:r>
      <w:r w:rsidR="008B6DDE" w:rsidRPr="00BB77F2">
        <w:rPr>
          <w:color w:val="auto"/>
          <w:szCs w:val="24"/>
          <w:lang w:eastAsia="en-US"/>
        </w:rPr>
        <w:t xml:space="preserve"> </w:t>
      </w:r>
      <w:r w:rsidRPr="00BB77F2">
        <w:rPr>
          <w:color w:val="auto"/>
          <w:szCs w:val="24"/>
          <w:lang w:eastAsia="en-US"/>
        </w:rPr>
        <w:t>организации на основе рабочего плана счетов бухгалтерского учета.</w:t>
      </w:r>
    </w:p>
    <w:p w:rsidR="008B6DDE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ПК 2.2. Выполнять поручения руководства в составе комиссии по инвентаризации</w:t>
      </w:r>
      <w:r w:rsidR="008B6DDE" w:rsidRPr="00BB77F2">
        <w:rPr>
          <w:color w:val="auto"/>
          <w:szCs w:val="24"/>
          <w:lang w:eastAsia="en-US"/>
        </w:rPr>
        <w:t xml:space="preserve"> </w:t>
      </w:r>
      <w:r w:rsidRPr="00BB77F2">
        <w:rPr>
          <w:color w:val="auto"/>
          <w:szCs w:val="24"/>
          <w:lang w:eastAsia="en-US"/>
        </w:rPr>
        <w:t>имущества в местах его хранения.</w:t>
      </w:r>
    </w:p>
    <w:p w:rsidR="008B6DDE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ПК 2.3.</w:t>
      </w:r>
      <w:r w:rsidR="008B6DDE" w:rsidRPr="00BB77F2">
        <w:rPr>
          <w:color w:val="auto"/>
          <w:szCs w:val="24"/>
          <w:lang w:eastAsia="en-US"/>
        </w:rPr>
        <w:t xml:space="preserve"> </w:t>
      </w:r>
      <w:r w:rsidRPr="00BB77F2">
        <w:rPr>
          <w:color w:val="auto"/>
          <w:szCs w:val="24"/>
          <w:lang w:eastAsia="en-US"/>
        </w:rPr>
        <w:t>Проводить подготовку к инвентаризации и проверку действительного соответствия фактических данных инвентаризации данным учета.</w:t>
      </w:r>
    </w:p>
    <w:p w:rsidR="008B6DDE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ПК 2.4. 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</w:r>
    </w:p>
    <w:p w:rsidR="008B6DDE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ПК 2.5</w:t>
      </w:r>
      <w:r w:rsidRPr="00BB77F2">
        <w:rPr>
          <w:color w:val="auto"/>
          <w:szCs w:val="24"/>
          <w:lang w:eastAsia="en-US"/>
        </w:rPr>
        <w:tab/>
        <w:t>Проводить процедуры инвентаризации финансовых обязательств организации.</w:t>
      </w:r>
    </w:p>
    <w:p w:rsidR="008B6DDE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ПК 3.1</w:t>
      </w:r>
      <w:r w:rsidRPr="00BB77F2">
        <w:rPr>
          <w:color w:val="auto"/>
          <w:szCs w:val="24"/>
          <w:lang w:eastAsia="en-US"/>
        </w:rPr>
        <w:tab/>
        <w:t>Формировать бухгалтерские проводки по начислению и перечислению налогов и сборов в бюджеты различных уровней.</w:t>
      </w:r>
    </w:p>
    <w:p w:rsidR="008B6DDE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ПК 3.2</w:t>
      </w:r>
      <w:r w:rsidRPr="00BB77F2">
        <w:rPr>
          <w:color w:val="auto"/>
          <w:szCs w:val="24"/>
          <w:lang w:eastAsia="en-US"/>
        </w:rPr>
        <w:tab/>
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операциям.</w:t>
      </w:r>
    </w:p>
    <w:p w:rsidR="008B6DDE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ПК 3.3</w:t>
      </w:r>
      <w:r w:rsidRPr="00BB77F2">
        <w:rPr>
          <w:color w:val="auto"/>
          <w:szCs w:val="24"/>
          <w:lang w:eastAsia="en-US"/>
        </w:rPr>
        <w:tab/>
        <w:t>Формировать бухгалтерские проводки по начислению и перечислению страховых взносов во внебюджетные фонды.</w:t>
      </w:r>
    </w:p>
    <w:p w:rsidR="008B6DDE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lastRenderedPageBreak/>
        <w:t>ПК 3.4</w:t>
      </w:r>
      <w:r w:rsidRPr="00BB77F2">
        <w:rPr>
          <w:color w:val="auto"/>
          <w:szCs w:val="24"/>
          <w:lang w:eastAsia="en-US"/>
        </w:rPr>
        <w:tab/>
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</w:r>
    </w:p>
    <w:p w:rsidR="008B6DDE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ПК 4.1</w:t>
      </w:r>
      <w:r w:rsidRPr="00BB77F2">
        <w:rPr>
          <w:color w:val="auto"/>
          <w:szCs w:val="24"/>
          <w:lang w:eastAsia="en-US"/>
        </w:rPr>
        <w:tab/>
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</w:t>
      </w:r>
    </w:p>
    <w:p w:rsidR="008B6DDE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ПК 4.2</w:t>
      </w:r>
      <w:r w:rsidRPr="00BB77F2">
        <w:rPr>
          <w:color w:val="auto"/>
          <w:szCs w:val="24"/>
          <w:lang w:eastAsia="en-US"/>
        </w:rPr>
        <w:tab/>
        <w:t>Составлять формы бухгалтерской (финансовой) отчетности в установленные законодательством сроки.</w:t>
      </w:r>
    </w:p>
    <w:p w:rsidR="008B6DDE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ПК 4.3</w:t>
      </w:r>
      <w:r w:rsidRPr="00BB77F2">
        <w:rPr>
          <w:color w:val="auto"/>
          <w:szCs w:val="24"/>
          <w:lang w:eastAsia="en-US"/>
        </w:rPr>
        <w:tab/>
        <w:t>Составлять налоговые декларации по налогам и сборам в бюджет, налоговые декларации по Единому социальному налогу (далее - ЕСН) и формы статистической отчетности в установленные законодательством сроки.</w:t>
      </w:r>
    </w:p>
    <w:p w:rsidR="003A1C50" w:rsidRPr="00BB77F2" w:rsidRDefault="003A1C50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ПК 4.4</w:t>
      </w:r>
      <w:r w:rsidRPr="00BB77F2">
        <w:rPr>
          <w:color w:val="auto"/>
          <w:szCs w:val="24"/>
          <w:lang w:eastAsia="en-US"/>
        </w:rPr>
        <w:tab/>
        <w:t>Проводить контроль и анализ информации об имуществе и финансовом положении организации, ее платежеспособности и доходности.</w:t>
      </w:r>
    </w:p>
    <w:p w:rsidR="003A1C50" w:rsidRPr="00BB77F2" w:rsidRDefault="003A1C50" w:rsidP="00BB77F2">
      <w:pPr>
        <w:keepNext/>
        <w:keepLines/>
        <w:widowControl w:val="0"/>
        <w:spacing w:after="0" w:line="276" w:lineRule="auto"/>
        <w:ind w:left="-284" w:right="0" w:firstLine="0"/>
        <w:outlineLvl w:val="1"/>
        <w:rPr>
          <w:color w:val="auto"/>
          <w:szCs w:val="24"/>
          <w:lang w:eastAsia="en-US"/>
        </w:rPr>
      </w:pPr>
    </w:p>
    <w:p w:rsidR="00D921C4" w:rsidRPr="00BB77F2" w:rsidRDefault="0085546E" w:rsidP="00BB77F2">
      <w:pPr>
        <w:keepNext/>
        <w:keepLines/>
        <w:widowControl w:val="0"/>
        <w:spacing w:after="0" w:line="276" w:lineRule="auto"/>
        <w:ind w:left="-284" w:right="0" w:firstLine="0"/>
        <w:outlineLvl w:val="1"/>
        <w:rPr>
          <w:color w:val="auto"/>
          <w:szCs w:val="24"/>
          <w:lang w:eastAsia="en-US"/>
        </w:rPr>
      </w:pPr>
      <w:r w:rsidRPr="00BB77F2">
        <w:rPr>
          <w:b/>
          <w:bCs/>
          <w:color w:val="auto"/>
          <w:szCs w:val="24"/>
          <w:lang w:eastAsia="en-US"/>
        </w:rPr>
        <w:t>УЧЕБНАЯ ПРАКТИКА (УП.01.</w:t>
      </w:r>
      <w:r w:rsidR="00D921C4" w:rsidRPr="00BB77F2">
        <w:rPr>
          <w:b/>
          <w:bCs/>
          <w:color w:val="auto"/>
          <w:szCs w:val="24"/>
          <w:lang w:eastAsia="en-US"/>
        </w:rPr>
        <w:t>)</w:t>
      </w:r>
      <w:bookmarkEnd w:id="1"/>
      <w:bookmarkEnd w:id="2"/>
    </w:p>
    <w:p w:rsidR="00D921C4" w:rsidRPr="00BB77F2" w:rsidRDefault="0085546E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Проходит в 4</w:t>
      </w:r>
      <w:r w:rsidR="00D921C4" w:rsidRPr="00BB77F2">
        <w:rPr>
          <w:color w:val="auto"/>
          <w:szCs w:val="24"/>
          <w:lang w:eastAsia="en-US"/>
        </w:rPr>
        <w:t xml:space="preserve"> семестре и заканчивается дифференцированным зачётом. Длительность практики </w:t>
      </w:r>
      <w:r w:rsidRPr="00BB77F2">
        <w:rPr>
          <w:color w:val="auto"/>
          <w:szCs w:val="24"/>
          <w:lang w:eastAsia="en-US"/>
        </w:rPr>
        <w:t xml:space="preserve">1 </w:t>
      </w:r>
      <w:r w:rsidR="00D921C4" w:rsidRPr="00BB77F2">
        <w:rPr>
          <w:color w:val="auto"/>
          <w:szCs w:val="24"/>
          <w:lang w:eastAsia="en-US"/>
        </w:rPr>
        <w:t>недел</w:t>
      </w:r>
      <w:r w:rsidRPr="00BB77F2">
        <w:rPr>
          <w:color w:val="auto"/>
          <w:szCs w:val="24"/>
          <w:lang w:eastAsia="en-US"/>
        </w:rPr>
        <w:t>я</w:t>
      </w:r>
      <w:r w:rsidR="00D921C4" w:rsidRPr="00BB77F2">
        <w:rPr>
          <w:color w:val="auto"/>
          <w:szCs w:val="24"/>
          <w:lang w:eastAsia="en-US"/>
        </w:rPr>
        <w:t xml:space="preserve"> (</w:t>
      </w:r>
      <w:r w:rsidRPr="00BB77F2">
        <w:rPr>
          <w:color w:val="auto"/>
          <w:szCs w:val="24"/>
          <w:lang w:eastAsia="en-US"/>
        </w:rPr>
        <w:t>36</w:t>
      </w:r>
      <w:r w:rsidR="00D921C4" w:rsidRPr="00BB77F2">
        <w:rPr>
          <w:color w:val="auto"/>
          <w:szCs w:val="24"/>
          <w:lang w:eastAsia="en-US"/>
        </w:rPr>
        <w:t xml:space="preserve"> ч).</w:t>
      </w:r>
    </w:p>
    <w:p w:rsidR="00D921C4" w:rsidRPr="00BB77F2" w:rsidRDefault="00D921C4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 xml:space="preserve">Целью учебной практики в </w:t>
      </w:r>
      <w:r w:rsidR="0085546E" w:rsidRPr="00BB77F2">
        <w:rPr>
          <w:color w:val="auto"/>
          <w:szCs w:val="24"/>
          <w:lang w:eastAsia="en-US"/>
        </w:rPr>
        <w:t>4</w:t>
      </w:r>
      <w:r w:rsidRPr="00BB77F2">
        <w:rPr>
          <w:color w:val="auto"/>
          <w:szCs w:val="24"/>
          <w:lang w:eastAsia="en-US"/>
        </w:rPr>
        <w:t xml:space="preserve"> семестре является закрепление материала, полученного после освоения модуля </w:t>
      </w:r>
      <w:r w:rsidR="00893B1B" w:rsidRPr="00893B1B">
        <w:rPr>
          <w:color w:val="auto"/>
          <w:szCs w:val="24"/>
          <w:lang w:eastAsia="en-US" w:bidi="ru-RU"/>
        </w:rPr>
        <w:t>ПМ.01 Документирование хозяйственных операций и ведение бухгалтерского учета активов организации</w:t>
      </w:r>
      <w:r w:rsidR="004D7D80" w:rsidRPr="00BB77F2">
        <w:rPr>
          <w:color w:val="auto"/>
          <w:szCs w:val="24"/>
          <w:lang w:eastAsia="en-US"/>
        </w:rPr>
        <w:t>, включа</w:t>
      </w:r>
      <w:r w:rsidR="004D7D80" w:rsidRPr="00BB77F2">
        <w:rPr>
          <w:color w:val="auto"/>
          <w:szCs w:val="24"/>
          <w:lang w:eastAsia="en-US"/>
        </w:rPr>
        <w:softHyphen/>
        <w:t>ющего дисциплину</w:t>
      </w:r>
      <w:r w:rsidRPr="00BB77F2">
        <w:rPr>
          <w:color w:val="auto"/>
          <w:szCs w:val="24"/>
          <w:lang w:eastAsia="en-US"/>
        </w:rPr>
        <w:t xml:space="preserve"> </w:t>
      </w:r>
      <w:r w:rsidR="004D7D80" w:rsidRPr="00BB77F2">
        <w:rPr>
          <w:color w:val="auto"/>
          <w:szCs w:val="24"/>
          <w:lang w:eastAsia="en-US"/>
        </w:rPr>
        <w:t>МДК.01.01. Практические основы бухгалтерского учета активов организации</w:t>
      </w:r>
      <w:r w:rsidRPr="00BB77F2">
        <w:rPr>
          <w:color w:val="auto"/>
          <w:szCs w:val="24"/>
          <w:lang w:eastAsia="en-US"/>
        </w:rPr>
        <w:t>.</w:t>
      </w:r>
    </w:p>
    <w:p w:rsidR="00D921C4" w:rsidRPr="00BB77F2" w:rsidRDefault="00D921C4" w:rsidP="00BB77F2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BB77F2">
        <w:rPr>
          <w:color w:val="auto"/>
          <w:szCs w:val="24"/>
          <w:lang w:eastAsia="en-US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</w:t>
      </w:r>
    </w:p>
    <w:p w:rsidR="003A1C50" w:rsidRPr="00BB77F2" w:rsidRDefault="003A1C50" w:rsidP="00BB77F2">
      <w:pPr>
        <w:spacing w:after="0" w:line="276" w:lineRule="auto"/>
        <w:ind w:left="-284" w:right="0" w:firstLine="0"/>
        <w:rPr>
          <w:bCs/>
          <w:color w:val="auto"/>
          <w:szCs w:val="24"/>
          <w:u w:val="single"/>
          <w:lang w:eastAsia="en-US" w:bidi="ru-RU"/>
        </w:rPr>
      </w:pPr>
      <w:r w:rsidRPr="00BB77F2">
        <w:rPr>
          <w:bCs/>
          <w:color w:val="auto"/>
          <w:szCs w:val="24"/>
          <w:u w:val="single"/>
          <w:lang w:eastAsia="en-US" w:bidi="ru-RU"/>
        </w:rPr>
        <w:t xml:space="preserve">иметь практический опыт: </w:t>
      </w:r>
    </w:p>
    <w:p w:rsidR="003A1C50" w:rsidRPr="00BB77F2" w:rsidRDefault="003A1C50" w:rsidP="00BB77F2">
      <w:p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- документирования хозяйственных операций и ведения бухгалтерского учета активов организации.</w:t>
      </w:r>
    </w:p>
    <w:p w:rsidR="003A1C50" w:rsidRPr="00BB77F2" w:rsidRDefault="003A1C50" w:rsidP="00BB77F2">
      <w:pPr>
        <w:spacing w:after="0" w:line="276" w:lineRule="auto"/>
        <w:ind w:left="-284" w:right="0" w:firstLine="0"/>
        <w:rPr>
          <w:b/>
          <w:bCs/>
          <w:color w:val="auto"/>
          <w:szCs w:val="24"/>
          <w:lang w:eastAsia="en-US" w:bidi="ru-RU"/>
        </w:rPr>
      </w:pPr>
      <w:r w:rsidRPr="00BB77F2">
        <w:rPr>
          <w:b/>
          <w:bCs/>
          <w:color w:val="auto"/>
          <w:szCs w:val="24"/>
          <w:lang w:eastAsia="en-US" w:bidi="ru-RU"/>
        </w:rPr>
        <w:t>уметь: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проверять наличие в произвольных первичных бухгалтерских документах обязательных реквизитов;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проводить формальную проверку документов, проверку по существу, арифметическую проверку;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проводить группировку первичных бухгалтерских документов по ряду признаков;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проводить таксировку и контировку первичных бухгалтерских документов;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организовывать документооборот;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разбираться в номенклатуре дел;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заносить данные по сгруппированным документам в регистры бухгалтерского учета;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передавать первичные бухгалтерские документы в текущий бухгалтерский архив;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передавать первичные бухгалтерские документы в постоянный архив по истечении установленного срока хранения;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исправлять ошибки в первичных бухгалтерских документах;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lastRenderedPageBreak/>
        <w:t>понимать и анализировать план счетов бухгалтерского учета финансово-хозяйственной деятельности организаций;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конструировать поэтапно рабочий план счетов бухгалтерского учета организации;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проводить учет кассовых операций, денежных документов и переводов в пути;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проводить учет денежных средств на расчетных и специальных счетах;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учитывать особенности учета кассовых операций в иностранной валюте и операций по валютным счетам;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оформлять денежные и кассовые документы;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заполнять кассовую книгу и отчет кассира в бухгалтерию;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проводить учет основных средств;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проводить учет нематериальных активов;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проводить учет долгосрочных инвестиций;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проводить учет финансовых вложений и ценных бумаг;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проводить учет материально-производственных запасов;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проводить учет затрат на производство и калькулирование себестоимости;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проводить учет готовой продукции и ее реализации;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проводить учет текущих операций и расчетов;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проводить учет труда и заработной платы;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проводить учет финансовых результатов и использования прибыли;</w:t>
      </w:r>
    </w:p>
    <w:p w:rsidR="003A1C50" w:rsidRPr="00BB77F2" w:rsidRDefault="003A1C50" w:rsidP="006F14A6">
      <w:pPr>
        <w:numPr>
          <w:ilvl w:val="0"/>
          <w:numId w:val="8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проводить учет собственного капитала;</w:t>
      </w:r>
    </w:p>
    <w:p w:rsidR="003A1C50" w:rsidRPr="00BB77F2" w:rsidRDefault="003A1C50" w:rsidP="00BB77F2">
      <w:p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- проводить учет кредитов и займов;</w:t>
      </w:r>
    </w:p>
    <w:p w:rsidR="003A1C50" w:rsidRPr="00BB77F2" w:rsidRDefault="003A1C50" w:rsidP="00BB77F2">
      <w:pPr>
        <w:spacing w:after="0" w:line="276" w:lineRule="auto"/>
        <w:ind w:left="-284" w:right="0" w:firstLine="0"/>
        <w:rPr>
          <w:b/>
          <w:bCs/>
          <w:color w:val="auto"/>
          <w:szCs w:val="24"/>
          <w:lang w:eastAsia="en-US" w:bidi="ru-RU"/>
        </w:rPr>
      </w:pPr>
      <w:r w:rsidRPr="00BB77F2">
        <w:rPr>
          <w:b/>
          <w:bCs/>
          <w:color w:val="auto"/>
          <w:szCs w:val="24"/>
          <w:lang w:eastAsia="en-US" w:bidi="ru-RU"/>
        </w:rPr>
        <w:t>знать: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общие требования к бухгалтерскому учету в части документирования всех хозяйственных действий и операций;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понятие первичной бухгалтерской документации;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определение первичных бухгалтерских документов;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формы первичных бухгалтерских документов, содержащих обязательные реквизиты первичного учетного документа;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принципы и признаки группировки первичных бухгалтерских документов;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порядок проведения таксировки и контировки первичных бухгалтерских документов;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порядок составления регистров бухгалтерского учета;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правила и сроки хранения первичной бухгалтерской документации;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сущность плана счетов бухгалтерского учета финансово-хозяйственной деятельности организаций;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теоретические вопросы разработки и применения плана счетов бухгалтерского учета в финансово-хозяйственной деятельности организации;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инструкцию по применению плана счетов бухгалтерского учета;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принципы и цели разработки рабочего плана счетов бухгалтерского учета организации;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классификацию счетов бухгалтерского учета по экономическому содержанию, назначению и структуре;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два подхода к проблеме оптимальной организации рабочего плана счетов - автономию финансового и управленческого учета и объединение финансового и управленческого учета;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учет кассовых операций, денежных документов и переводов в пути;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lastRenderedPageBreak/>
        <w:t>учет денежных средств на расчетных и специальных счетах;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особенности учета кассовых операций в иностранной валюте и операций по валютным счетам;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порядок оформления денежных и кассовых документов, заполнения кассовой книги;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правила заполнения отчета кассира в бухгалтерию;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понятие и классификацию основных средств;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оценку и переоценку основных средств;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учет поступления основных средств;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учет выбытия и аренды основных средств;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учет амортизации основных средств;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особенности учета арендованных и сданных в аренду основных средств;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понятие и классификацию нематериальных активов;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учет поступления и выбытия нематериальных активов;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амортизацию нематериальных активов;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учет долгосрочных инвестиций;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учет финансовых вложений и ценных бумаг;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учет материально-производственных запасов;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понятие, классификацию и оценку материально-производственных запасов;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документальное оформление поступления и расхода материально-производственных запасов;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учет материалов на складе и в бухгалтерии;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синтетический учет движения материалов;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учет транспортно-заготовительных расходов;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учет затрат на производство и калькулирование себестоимости;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систему учета производственных затрат и их классификацию;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сводный учет затрат на производство, обслуживание производства и управление;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особенности учета и распределения затрат вспомогательных производств;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учет потерь и непроизводственных расходов;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учет и оценку незавершенного производства;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калькуляцию себестоимости продукции;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характеристику готовой продукции, оценку и синтетический учет;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технологию реализации готовой продукции (работ, услуг);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учет выручки от реализации продукции (работ, услуг);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учет расходов по реализации продукции, выполнению работ и оказанию услуг;</w:t>
      </w:r>
    </w:p>
    <w:p w:rsidR="003A1C50" w:rsidRPr="00BB77F2" w:rsidRDefault="003A1C50" w:rsidP="006F14A6">
      <w:pPr>
        <w:numPr>
          <w:ilvl w:val="0"/>
          <w:numId w:val="9"/>
        </w:num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учет дебиторской и кредиторской задолженности и формы расчетов;</w:t>
      </w:r>
    </w:p>
    <w:p w:rsidR="003A1C50" w:rsidRDefault="003A1C50" w:rsidP="00BB77F2">
      <w:p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BB77F2">
        <w:rPr>
          <w:bCs/>
          <w:color w:val="auto"/>
          <w:szCs w:val="24"/>
          <w:lang w:eastAsia="en-US" w:bidi="ru-RU"/>
        </w:rPr>
        <w:t>- учет расчетов с работниками по прочим операциям и расчетов с подотчетными лицами.</w:t>
      </w:r>
    </w:p>
    <w:p w:rsidR="00893B1B" w:rsidRDefault="00893B1B" w:rsidP="00BB77F2">
      <w:p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</w:p>
    <w:p w:rsidR="0021239F" w:rsidRPr="0021239F" w:rsidRDefault="0021239F" w:rsidP="0021239F">
      <w:pPr>
        <w:spacing w:after="0" w:line="276" w:lineRule="auto"/>
        <w:ind w:left="-284" w:right="0" w:firstLine="0"/>
        <w:rPr>
          <w:b/>
          <w:bCs/>
          <w:color w:val="auto"/>
          <w:szCs w:val="24"/>
          <w:lang w:eastAsia="en-US" w:bidi="ru-RU"/>
        </w:rPr>
      </w:pPr>
      <w:bookmarkStart w:id="3" w:name="bookmark10"/>
      <w:bookmarkStart w:id="4" w:name="bookmark11"/>
      <w:r w:rsidRPr="0021239F">
        <w:rPr>
          <w:b/>
          <w:bCs/>
          <w:color w:val="auto"/>
          <w:szCs w:val="24"/>
          <w:lang w:eastAsia="en-US" w:bidi="ru-RU"/>
        </w:rPr>
        <w:t>2.ТРЕБОВАНИЯ</w:t>
      </w:r>
      <w:r w:rsidR="0027434D">
        <w:rPr>
          <w:b/>
          <w:bCs/>
          <w:color w:val="auto"/>
          <w:szCs w:val="24"/>
          <w:lang w:eastAsia="en-US" w:bidi="ru-RU"/>
        </w:rPr>
        <w:t xml:space="preserve"> К ОСВОЕНИЮ ДИСЦИПЛИНЫ УП.01.</w:t>
      </w:r>
    </w:p>
    <w:p w:rsidR="0021239F" w:rsidRPr="0021239F" w:rsidRDefault="0021239F" w:rsidP="0021239F">
      <w:pPr>
        <w:spacing w:after="0" w:line="276" w:lineRule="auto"/>
        <w:ind w:left="-284" w:right="0" w:firstLine="0"/>
        <w:rPr>
          <w:b/>
          <w:bCs/>
          <w:color w:val="auto"/>
          <w:szCs w:val="24"/>
          <w:lang w:eastAsia="en-US" w:bidi="ru-RU"/>
        </w:rPr>
      </w:pPr>
      <w:r w:rsidRPr="0021239F">
        <w:rPr>
          <w:b/>
          <w:bCs/>
          <w:color w:val="auto"/>
          <w:szCs w:val="24"/>
          <w:lang w:eastAsia="en-US" w:bidi="ru-RU"/>
        </w:rPr>
        <w:t>«УЧЕБНАЯ ПРАКТИКА»</w:t>
      </w:r>
      <w:bookmarkEnd w:id="3"/>
      <w:bookmarkEnd w:id="4"/>
    </w:p>
    <w:p w:rsidR="0021239F" w:rsidRPr="0021239F" w:rsidRDefault="0021239F" w:rsidP="0021239F">
      <w:p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Учебная практика включает следующие виды занятий:</w:t>
      </w:r>
    </w:p>
    <w:p w:rsidR="0021239F" w:rsidRPr="0021239F" w:rsidRDefault="0021239F" w:rsidP="006F14A6">
      <w:pPr>
        <w:numPr>
          <w:ilvl w:val="0"/>
          <w:numId w:val="7"/>
        </w:numPr>
        <w:tabs>
          <w:tab w:val="left" w:pos="142"/>
        </w:tabs>
        <w:spacing w:after="0" w:line="276" w:lineRule="auto"/>
        <w:ind w:left="0" w:right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лекционно-практический курс;</w:t>
      </w:r>
    </w:p>
    <w:p w:rsidR="0021239F" w:rsidRPr="0021239F" w:rsidRDefault="0021239F" w:rsidP="006F14A6">
      <w:pPr>
        <w:numPr>
          <w:ilvl w:val="0"/>
          <w:numId w:val="7"/>
        </w:numPr>
        <w:tabs>
          <w:tab w:val="left" w:pos="142"/>
        </w:tabs>
        <w:spacing w:after="0" w:line="276" w:lineRule="auto"/>
        <w:ind w:left="0" w:right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выполнение практического задания и самостоятельной работы</w:t>
      </w:r>
    </w:p>
    <w:p w:rsidR="0021239F" w:rsidRPr="0021239F" w:rsidRDefault="0021239F" w:rsidP="006F14A6">
      <w:pPr>
        <w:numPr>
          <w:ilvl w:val="0"/>
          <w:numId w:val="7"/>
        </w:numPr>
        <w:tabs>
          <w:tab w:val="left" w:pos="142"/>
        </w:tabs>
        <w:spacing w:after="0" w:line="276" w:lineRule="auto"/>
        <w:ind w:left="0" w:right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написание и защита отчета по результатам прохожде</w:t>
      </w:r>
      <w:r w:rsidRPr="0021239F">
        <w:rPr>
          <w:bCs/>
          <w:color w:val="auto"/>
          <w:szCs w:val="24"/>
          <w:lang w:eastAsia="en-US" w:bidi="ru-RU"/>
        </w:rPr>
        <w:softHyphen/>
        <w:t>ния учебной практики и ответов на вопросы к дифференцирован</w:t>
      </w:r>
      <w:r w:rsidRPr="0021239F">
        <w:rPr>
          <w:bCs/>
          <w:color w:val="auto"/>
          <w:szCs w:val="24"/>
          <w:lang w:eastAsia="en-US" w:bidi="ru-RU"/>
        </w:rPr>
        <w:softHyphen/>
        <w:t>ному зачёту.</w:t>
      </w:r>
    </w:p>
    <w:p w:rsidR="00893B1B" w:rsidRDefault="0021239F" w:rsidP="0021239F">
      <w:p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Обучающийся обязан ежедневно (6 дней в неделю по 6 часов) посещать за</w:t>
      </w:r>
      <w:r w:rsidRPr="0021239F">
        <w:rPr>
          <w:bCs/>
          <w:color w:val="auto"/>
          <w:szCs w:val="24"/>
          <w:lang w:eastAsia="en-US" w:bidi="ru-RU"/>
        </w:rPr>
        <w:softHyphen/>
        <w:t>нятия в аудитории и компьютерном классе, выполнить практическое задание и задание самостоятельной работы.</w:t>
      </w:r>
    </w:p>
    <w:p w:rsidR="0021239F" w:rsidRPr="00BB77F2" w:rsidRDefault="0021239F" w:rsidP="0021239F">
      <w:p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</w:p>
    <w:p w:rsidR="00E64FDF" w:rsidRPr="0027434D" w:rsidRDefault="00E64FDF" w:rsidP="0027434D">
      <w:pPr>
        <w:pStyle w:val="1"/>
        <w:shd w:val="clear" w:color="auto" w:fill="auto"/>
        <w:spacing w:line="276" w:lineRule="auto"/>
        <w:ind w:left="-284"/>
        <w:jc w:val="both"/>
        <w:rPr>
          <w:sz w:val="24"/>
          <w:szCs w:val="24"/>
        </w:rPr>
      </w:pPr>
      <w:r w:rsidRPr="00BB77F2">
        <w:rPr>
          <w:b/>
          <w:bCs/>
          <w:sz w:val="24"/>
          <w:szCs w:val="24"/>
        </w:rPr>
        <w:lastRenderedPageBreak/>
        <w:t>3.ТЕМАТИЧЕСКОЕ СОДЕРЖАНИЕ ПРАКТИКИ УП.01. УЧЕБНАЯ ПРАКТИКА</w:t>
      </w:r>
    </w:p>
    <w:p w:rsidR="00893B1B" w:rsidRPr="00BB77F2" w:rsidRDefault="00893B1B" w:rsidP="00BB77F2">
      <w:pPr>
        <w:spacing w:after="0" w:line="276" w:lineRule="auto"/>
        <w:ind w:left="-284" w:right="0" w:firstLine="0"/>
        <w:rPr>
          <w:szCs w:val="24"/>
        </w:rPr>
      </w:pPr>
    </w:p>
    <w:p w:rsidR="00E64FDF" w:rsidRPr="0027434D" w:rsidRDefault="00E64FDF" w:rsidP="0027434D">
      <w:pPr>
        <w:spacing w:after="0" w:line="276" w:lineRule="auto"/>
        <w:ind w:left="-284" w:right="979" w:firstLine="0"/>
        <w:rPr>
          <w:szCs w:val="24"/>
        </w:rPr>
      </w:pPr>
      <w:r w:rsidRPr="00BB77F2">
        <w:rPr>
          <w:szCs w:val="24"/>
        </w:rPr>
        <w:t>Студенты проходят практику в соответствии с кал</w:t>
      </w:r>
      <w:r w:rsidR="0027434D">
        <w:rPr>
          <w:szCs w:val="24"/>
        </w:rPr>
        <w:t xml:space="preserve">ендарно - тематическим планом. </w:t>
      </w:r>
    </w:p>
    <w:p w:rsidR="00E64FDF" w:rsidRDefault="00E64FDF" w:rsidP="00E64FDF">
      <w:pPr>
        <w:spacing w:after="0" w:line="240" w:lineRule="auto"/>
        <w:ind w:left="0" w:right="0" w:firstLine="0"/>
        <w:jc w:val="left"/>
      </w:pPr>
      <w:r>
        <w:rPr>
          <w:sz w:val="23"/>
        </w:rPr>
        <w:t xml:space="preserve"> </w:t>
      </w:r>
    </w:p>
    <w:p w:rsidR="00E64FDF" w:rsidRDefault="00E64FDF" w:rsidP="00E64FDF">
      <w:pPr>
        <w:spacing w:after="0" w:line="240" w:lineRule="auto"/>
        <w:ind w:left="3874" w:right="0" w:firstLine="0"/>
        <w:jc w:val="left"/>
      </w:pPr>
      <w:r>
        <w:rPr>
          <w:b/>
        </w:rPr>
        <w:t xml:space="preserve">Содержание практики </w:t>
      </w:r>
    </w:p>
    <w:p w:rsidR="00E64FDF" w:rsidRDefault="00E64FDF" w:rsidP="00E64FDF">
      <w:pPr>
        <w:spacing w:after="6" w:line="276" w:lineRule="auto"/>
        <w:ind w:left="0" w:right="0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640" w:type="dxa"/>
        <w:tblInd w:w="-431" w:type="dxa"/>
        <w:tblCellMar>
          <w:top w:w="55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2411"/>
        <w:gridCol w:w="7229"/>
      </w:tblGrid>
      <w:tr w:rsidR="00E64FDF" w:rsidRPr="000D4751" w:rsidTr="00893B1B">
        <w:trPr>
          <w:trHeight w:val="329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FDF" w:rsidRPr="000D4751" w:rsidRDefault="00E64FDF" w:rsidP="000D4751">
            <w:pPr>
              <w:spacing w:after="0" w:line="240" w:lineRule="auto"/>
              <w:ind w:left="0" w:right="0" w:firstLine="0"/>
              <w:jc w:val="center"/>
              <w:rPr>
                <w:szCs w:val="24"/>
              </w:rPr>
            </w:pPr>
            <w:r w:rsidRPr="000D4751">
              <w:rPr>
                <w:szCs w:val="24"/>
              </w:rPr>
              <w:t xml:space="preserve">Темы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FDF" w:rsidRPr="000D4751" w:rsidRDefault="00E64FDF" w:rsidP="000D4751">
            <w:pPr>
              <w:spacing w:after="0" w:line="240" w:lineRule="auto"/>
              <w:ind w:left="0" w:right="0" w:firstLine="0"/>
              <w:jc w:val="center"/>
              <w:rPr>
                <w:szCs w:val="24"/>
              </w:rPr>
            </w:pPr>
            <w:r w:rsidRPr="000D4751">
              <w:rPr>
                <w:szCs w:val="24"/>
              </w:rPr>
              <w:t xml:space="preserve">Содержание практики </w:t>
            </w:r>
          </w:p>
        </w:tc>
      </w:tr>
      <w:tr w:rsidR="00E64FDF" w:rsidRPr="000D4751" w:rsidTr="00893B1B">
        <w:trPr>
          <w:trHeight w:val="449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FDF" w:rsidRPr="000D4751" w:rsidRDefault="00893B1B" w:rsidP="000D4751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0D4751">
              <w:rPr>
                <w:szCs w:val="24"/>
              </w:rPr>
              <w:t>МДК.01.01. Практичес</w:t>
            </w:r>
            <w:r w:rsidR="00E64FDF" w:rsidRPr="000D4751">
              <w:rPr>
                <w:szCs w:val="24"/>
              </w:rPr>
              <w:t xml:space="preserve">кие основы бухгалтерского учета активов организации </w:t>
            </w:r>
          </w:p>
        </w:tc>
      </w:tr>
      <w:tr w:rsidR="00E64FDF" w:rsidRPr="000D4751" w:rsidTr="00893B1B">
        <w:trPr>
          <w:trHeight w:val="1199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FDF" w:rsidRPr="000D4751" w:rsidRDefault="00E64FDF" w:rsidP="000D4751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0D4751">
              <w:rPr>
                <w:szCs w:val="24"/>
              </w:rPr>
              <w:t>Тема 1. Учет денежных средств в кассе, на расчетных и специальных счетах в банке</w:t>
            </w:r>
            <w:r w:rsidRPr="000D4751">
              <w:rPr>
                <w:b/>
                <w:szCs w:val="24"/>
              </w:rPr>
              <w:t xml:space="preserve"> </w:t>
            </w:r>
            <w:r w:rsidRPr="000D4751">
              <w:rPr>
                <w:szCs w:val="24"/>
              </w:rPr>
              <w:t xml:space="preserve"> </w:t>
            </w:r>
          </w:p>
          <w:p w:rsidR="00E64FDF" w:rsidRPr="000D4751" w:rsidRDefault="00E64FDF" w:rsidP="000D4751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0D4751">
              <w:rPr>
                <w:b/>
                <w:szCs w:val="24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FDF" w:rsidRPr="000D4751" w:rsidRDefault="00E64FDF" w:rsidP="006F14A6">
            <w:pPr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 xml:space="preserve">Ознакомиться с исторической справкой об организации, ее организационно-правовой собственности, специализацией производства.  </w:t>
            </w:r>
          </w:p>
          <w:p w:rsidR="00E64FDF" w:rsidRPr="000D4751" w:rsidRDefault="00E64FDF" w:rsidP="006F14A6">
            <w:pPr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 xml:space="preserve">Ознакомиться со структурой аппарата бухгалтерии, с должностными инструкциями бухгалтеров. Составить схему структуры бухгалтерии. </w:t>
            </w:r>
          </w:p>
          <w:p w:rsidR="00E64FDF" w:rsidRPr="000D4751" w:rsidRDefault="00E64FDF" w:rsidP="006F14A6">
            <w:pPr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 xml:space="preserve">Ознакомиться с учетной политикой организации и формой организации. </w:t>
            </w:r>
          </w:p>
          <w:p w:rsidR="00E64FDF" w:rsidRPr="000D4751" w:rsidRDefault="00E64FDF" w:rsidP="006F14A6">
            <w:pPr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 xml:space="preserve">Ознакомиться с графиком документооборота и организацией контроля за его выполнением. </w:t>
            </w:r>
          </w:p>
          <w:p w:rsidR="00E64FDF" w:rsidRPr="000D4751" w:rsidRDefault="00E64FDF" w:rsidP="006F14A6">
            <w:pPr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 xml:space="preserve">Принять участие в проверке и обработке первичных бухгалтерских документов. Изучить порядок разноски данных сгруппированных документов в учетные регистры.  </w:t>
            </w:r>
          </w:p>
          <w:p w:rsidR="00E64FDF" w:rsidRPr="000D4751" w:rsidRDefault="00E64FDF" w:rsidP="006F14A6">
            <w:pPr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 xml:space="preserve">Ознакомиться с применяемыми способами исправления ошибок в бухгалтерских документа и в учетных регистрах. </w:t>
            </w:r>
          </w:p>
          <w:p w:rsidR="00E64FDF" w:rsidRPr="000D4751" w:rsidRDefault="00E64FDF" w:rsidP="006F14A6">
            <w:pPr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 xml:space="preserve">Ознакомиться с порядком передачи первичных бухгалтерских документов в текущий бухгалтерский архив, в постоянный архив по истечении срока хранения. </w:t>
            </w:r>
          </w:p>
          <w:p w:rsidR="00E64FDF" w:rsidRPr="000D4751" w:rsidRDefault="00E64FDF" w:rsidP="006F14A6">
            <w:pPr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 xml:space="preserve">Ознакомиться с рабочим планом счетов бухгалтерского учета, применяемым в организации. </w:t>
            </w:r>
          </w:p>
          <w:p w:rsidR="00E64FDF" w:rsidRPr="000D4751" w:rsidRDefault="00E64FDF" w:rsidP="006F14A6">
            <w:pPr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 xml:space="preserve">Изучить нормативно-инструктивный материал по учету денежных средств, порядок учета кассовых операций, денежных документов и переводов в пути. Заполнить первичные документы и учетные регистры по учету денежных средств. </w:t>
            </w:r>
          </w:p>
          <w:p w:rsidR="00E64FDF" w:rsidRPr="000D4751" w:rsidRDefault="00E64FDF" w:rsidP="006F14A6">
            <w:pPr>
              <w:numPr>
                <w:ilvl w:val="0"/>
                <w:numId w:val="2"/>
              </w:numPr>
              <w:tabs>
                <w:tab w:val="left" w:pos="459"/>
                <w:tab w:val="left" w:pos="592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 xml:space="preserve">Изучить нормативно-инструктивный материал операций по расчетному счету и другим счетам в банке, </w:t>
            </w:r>
            <w:proofErr w:type="gramStart"/>
            <w:r w:rsidRPr="000D4751">
              <w:rPr>
                <w:szCs w:val="24"/>
              </w:rPr>
              <w:t>Заполнить</w:t>
            </w:r>
            <w:proofErr w:type="gramEnd"/>
            <w:r w:rsidRPr="000D4751">
              <w:rPr>
                <w:szCs w:val="24"/>
              </w:rPr>
              <w:t xml:space="preserve"> первичные документы и учетные регистры по учету денежных средств. </w:t>
            </w:r>
          </w:p>
          <w:p w:rsidR="00E64FDF" w:rsidRPr="000D4751" w:rsidRDefault="00E64FDF" w:rsidP="006F14A6">
            <w:pPr>
              <w:numPr>
                <w:ilvl w:val="0"/>
                <w:numId w:val="2"/>
              </w:numPr>
              <w:tabs>
                <w:tab w:val="left" w:pos="459"/>
                <w:tab w:val="left" w:pos="592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 xml:space="preserve">Изучить нормативно-инструктивный материал по учету расчетных операций. Принять участие в составлении авансового отчета, платежных требований, платежных поручений. Заполнить учетные регистры по учету расчетов с разными дебиторами и кредиторами.  </w:t>
            </w:r>
          </w:p>
          <w:p w:rsidR="00E64FDF" w:rsidRPr="000D4751" w:rsidRDefault="00E64FDF" w:rsidP="006F14A6">
            <w:pPr>
              <w:numPr>
                <w:ilvl w:val="0"/>
                <w:numId w:val="2"/>
              </w:numPr>
              <w:tabs>
                <w:tab w:val="left" w:pos="459"/>
                <w:tab w:val="left" w:pos="592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 xml:space="preserve">Изучить нормативно-инструктивный материал по учету финансовых вложений, понятие, классификацию и оценку финансовых вложений. Заполнить первичные документы и учетные регистры по учету финансовых вложений. </w:t>
            </w:r>
          </w:p>
          <w:p w:rsidR="00E64FDF" w:rsidRPr="000D4751" w:rsidRDefault="00E64FDF" w:rsidP="006F14A6">
            <w:pPr>
              <w:numPr>
                <w:ilvl w:val="0"/>
                <w:numId w:val="2"/>
              </w:numPr>
              <w:tabs>
                <w:tab w:val="left" w:pos="459"/>
                <w:tab w:val="left" w:pos="592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 xml:space="preserve">Изучить нормативно-инструктивный материал операций по валютным счетам в банке. Заполнить первичные документы и учетные регистры по учету денежных средств.  </w:t>
            </w:r>
          </w:p>
          <w:p w:rsidR="00E64FDF" w:rsidRPr="000D4751" w:rsidRDefault="00E64FDF" w:rsidP="006F14A6">
            <w:pPr>
              <w:numPr>
                <w:ilvl w:val="0"/>
                <w:numId w:val="2"/>
              </w:numPr>
              <w:tabs>
                <w:tab w:val="left" w:pos="459"/>
                <w:tab w:val="left" w:pos="592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>Изучить нормативно-инструктивный материал по учету текущих операций в иностранной валюте</w:t>
            </w:r>
            <w:r w:rsidRPr="000D4751">
              <w:rPr>
                <w:b/>
                <w:szCs w:val="24"/>
              </w:rPr>
              <w:t xml:space="preserve"> </w:t>
            </w:r>
          </w:p>
        </w:tc>
      </w:tr>
      <w:tr w:rsidR="000D4751" w:rsidRPr="000D4751" w:rsidTr="000D4751">
        <w:trPr>
          <w:trHeight w:val="333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4751" w:rsidRPr="000D4751" w:rsidRDefault="000D4751" w:rsidP="000D4751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0D4751">
              <w:rPr>
                <w:szCs w:val="24"/>
              </w:rPr>
              <w:lastRenderedPageBreak/>
              <w:t xml:space="preserve">Тема 2. Учет основных средств  и нематериальных активов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4751" w:rsidRPr="000D4751" w:rsidRDefault="000D4751" w:rsidP="000D4751">
            <w:pPr>
              <w:tabs>
                <w:tab w:val="left" w:pos="317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 xml:space="preserve">1. Изучить нормативно-инструктивный материал по учету основных средств, состав и классификацию основных средств, способы оценки и начисления амортизации основных средств в данной организации.  </w:t>
            </w:r>
          </w:p>
          <w:p w:rsidR="000D4751" w:rsidRPr="000D4751" w:rsidRDefault="000D4751" w:rsidP="006F14A6">
            <w:pPr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 xml:space="preserve">Изучить порядок отражения в учете поступления, амортизации, выбытия и ремонта основных средств. Заполнить первичные документы и учетные регистры по учету основных средств. </w:t>
            </w:r>
          </w:p>
          <w:p w:rsidR="000D4751" w:rsidRPr="000D4751" w:rsidRDefault="000D4751" w:rsidP="006F14A6">
            <w:pPr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 xml:space="preserve">Изучить нормативно-инструктивный материал по учету НМА, их состав, учет поступления, выбытия, порядок оценки и учета амортизации. </w:t>
            </w:r>
          </w:p>
          <w:p w:rsidR="000D4751" w:rsidRPr="000D4751" w:rsidRDefault="000D4751" w:rsidP="000D4751">
            <w:pPr>
              <w:tabs>
                <w:tab w:val="left" w:pos="317"/>
              </w:tabs>
              <w:spacing w:after="0" w:line="240" w:lineRule="auto"/>
              <w:ind w:left="34" w:right="96"/>
              <w:jc w:val="left"/>
              <w:rPr>
                <w:szCs w:val="24"/>
              </w:rPr>
            </w:pPr>
            <w:r w:rsidRPr="000D4751">
              <w:rPr>
                <w:szCs w:val="24"/>
              </w:rPr>
              <w:t>Заполнить первичные документы и учетные регистры по учету НМА.</w:t>
            </w:r>
            <w:r w:rsidRPr="000D4751">
              <w:rPr>
                <w:b/>
                <w:szCs w:val="24"/>
              </w:rPr>
              <w:t xml:space="preserve"> </w:t>
            </w:r>
          </w:p>
        </w:tc>
      </w:tr>
      <w:tr w:rsidR="00E64FDF" w:rsidRPr="000D4751" w:rsidTr="00893B1B">
        <w:trPr>
          <w:trHeight w:val="191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FDF" w:rsidRPr="000D4751" w:rsidRDefault="00E64FDF" w:rsidP="000D4751">
            <w:pPr>
              <w:spacing w:after="0" w:line="240" w:lineRule="auto"/>
              <w:ind w:left="0" w:right="4" w:firstLine="0"/>
              <w:rPr>
                <w:szCs w:val="24"/>
              </w:rPr>
            </w:pPr>
            <w:r w:rsidRPr="000D4751">
              <w:rPr>
                <w:szCs w:val="24"/>
              </w:rPr>
              <w:t xml:space="preserve">Тема 3. Учет долгосрочных инвестиций и финансовых вложений </w:t>
            </w:r>
          </w:p>
          <w:p w:rsidR="00E64FDF" w:rsidRPr="000D4751" w:rsidRDefault="00E64FDF" w:rsidP="000D4751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0D4751">
              <w:rPr>
                <w:szCs w:val="24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FDF" w:rsidRPr="000D4751" w:rsidRDefault="00E64FDF" w:rsidP="006F14A6">
            <w:pPr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 xml:space="preserve">Ознакомиться с порядком учета затрат на строительство и приобретение оборудования, требующего и не требующего монтажа. </w:t>
            </w:r>
          </w:p>
          <w:p w:rsidR="00E64FDF" w:rsidRPr="000D4751" w:rsidRDefault="00E64FDF" w:rsidP="006F14A6">
            <w:pPr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>Изучить нормативно-инструктивный материал по учету финансовых вложений, понятие, классификацию и оценку финансовых вложений. Заполнить первичные документы и учетные регистры по учету финансовых вложений.</w:t>
            </w:r>
            <w:r w:rsidRPr="000D4751">
              <w:rPr>
                <w:b/>
                <w:szCs w:val="24"/>
              </w:rPr>
              <w:t xml:space="preserve"> </w:t>
            </w:r>
          </w:p>
        </w:tc>
      </w:tr>
      <w:tr w:rsidR="00E64FDF" w:rsidRPr="000D4751" w:rsidTr="000D4751">
        <w:trPr>
          <w:trHeight w:val="149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FDF" w:rsidRPr="000D4751" w:rsidRDefault="00E64FDF" w:rsidP="000D4751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0D4751">
              <w:rPr>
                <w:szCs w:val="24"/>
              </w:rPr>
              <w:t>Тема 4. Учет материально-</w:t>
            </w:r>
          </w:p>
          <w:p w:rsidR="00E64FDF" w:rsidRPr="000D4751" w:rsidRDefault="00E64FDF" w:rsidP="000D4751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0D4751">
              <w:rPr>
                <w:szCs w:val="24"/>
              </w:rPr>
              <w:t xml:space="preserve">производственных запасов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FDF" w:rsidRPr="000D4751" w:rsidRDefault="00E64FDF" w:rsidP="006F14A6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right="96" w:firstLine="0"/>
              <w:jc w:val="left"/>
              <w:rPr>
                <w:szCs w:val="24"/>
              </w:rPr>
            </w:pPr>
            <w:r w:rsidRPr="000D4751">
              <w:rPr>
                <w:szCs w:val="24"/>
              </w:rPr>
              <w:t xml:space="preserve">Изучить нормативно-инструктивный материал по учету МПЗ, их классификацию. </w:t>
            </w:r>
          </w:p>
          <w:p w:rsidR="00E64FDF" w:rsidRPr="000D4751" w:rsidRDefault="00E64FDF" w:rsidP="006F14A6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right="96" w:firstLine="0"/>
              <w:jc w:val="left"/>
              <w:rPr>
                <w:szCs w:val="24"/>
              </w:rPr>
            </w:pPr>
            <w:r w:rsidRPr="000D4751">
              <w:rPr>
                <w:szCs w:val="24"/>
              </w:rPr>
              <w:t>Изучить порядок учета материалов на складе и в бухгалтерии, синтетический и аналитический учет материалов. Заполнить первичные документы и учетные регистры по учету материалов.</w:t>
            </w:r>
            <w:r w:rsidRPr="000D4751">
              <w:rPr>
                <w:b/>
                <w:szCs w:val="24"/>
              </w:rPr>
              <w:t xml:space="preserve"> </w:t>
            </w:r>
          </w:p>
        </w:tc>
      </w:tr>
      <w:tr w:rsidR="00E64FDF" w:rsidRPr="000D4751" w:rsidTr="000D4751">
        <w:trPr>
          <w:trHeight w:val="235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FDF" w:rsidRPr="000D4751" w:rsidRDefault="00E64FDF" w:rsidP="000D4751">
            <w:pPr>
              <w:spacing w:after="0" w:line="240" w:lineRule="auto"/>
              <w:ind w:left="0" w:right="37" w:firstLine="0"/>
              <w:jc w:val="left"/>
              <w:rPr>
                <w:szCs w:val="24"/>
              </w:rPr>
            </w:pPr>
            <w:r w:rsidRPr="000D4751">
              <w:rPr>
                <w:szCs w:val="24"/>
              </w:rPr>
              <w:t>Тема 5. Учет затрат на производство и калькулирование себестоимости</w:t>
            </w:r>
            <w:r w:rsidRPr="000D4751">
              <w:rPr>
                <w:b/>
                <w:szCs w:val="24"/>
              </w:rPr>
              <w:t xml:space="preserve"> </w:t>
            </w:r>
          </w:p>
          <w:p w:rsidR="00E64FDF" w:rsidRPr="000D4751" w:rsidRDefault="00E64FDF" w:rsidP="000D4751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0D4751">
              <w:rPr>
                <w:b/>
                <w:szCs w:val="24"/>
              </w:rPr>
              <w:t xml:space="preserve"> </w:t>
            </w:r>
          </w:p>
          <w:p w:rsidR="00E64FDF" w:rsidRPr="000D4751" w:rsidRDefault="00E64FDF" w:rsidP="000D4751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0D4751">
              <w:rPr>
                <w:szCs w:val="24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FDF" w:rsidRPr="000D4751" w:rsidRDefault="00E64FDF" w:rsidP="006F14A6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 xml:space="preserve">Изучить нормативно-инструктивный материал по учету затрат на производство и калькулирование себестоимости продукции (работ, услуг), принципы, методы, систему учета и классификацию затрат на производство продукции. </w:t>
            </w:r>
          </w:p>
          <w:p w:rsidR="00E64FDF" w:rsidRPr="000D4751" w:rsidRDefault="00E64FDF" w:rsidP="006F14A6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 xml:space="preserve">Изучить состав затрат, включаемых в себестоимость продукции в данной организации, порядок учета расходов по элементам и калькуляционным статьям, непроизводственных расходов, производственных потерь, состав затрат на производство и калькулирование себестоимости вспомогательных производств. </w:t>
            </w:r>
            <w:r w:rsidRPr="000D4751">
              <w:rPr>
                <w:b/>
                <w:szCs w:val="24"/>
              </w:rPr>
              <w:t xml:space="preserve"> </w:t>
            </w:r>
          </w:p>
        </w:tc>
      </w:tr>
      <w:tr w:rsidR="00E64FDF" w:rsidRPr="000D4751" w:rsidTr="00893B1B">
        <w:trPr>
          <w:trHeight w:val="2549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FDF" w:rsidRPr="000D4751" w:rsidRDefault="00E64FDF" w:rsidP="000D4751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0D4751">
              <w:rPr>
                <w:szCs w:val="24"/>
              </w:rPr>
              <w:t xml:space="preserve">Тема 6. Учет готовой продукции </w:t>
            </w:r>
          </w:p>
          <w:p w:rsidR="00E64FDF" w:rsidRPr="000D4751" w:rsidRDefault="00E64FDF" w:rsidP="000D4751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0D4751">
              <w:rPr>
                <w:szCs w:val="24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FDF" w:rsidRPr="000D4751" w:rsidRDefault="00E64FDF" w:rsidP="000D4751">
            <w:pPr>
              <w:tabs>
                <w:tab w:val="left" w:pos="317"/>
              </w:tabs>
              <w:spacing w:after="0" w:line="240" w:lineRule="auto"/>
              <w:ind w:left="34" w:right="96" w:firstLine="0"/>
              <w:rPr>
                <w:szCs w:val="24"/>
              </w:rPr>
            </w:pPr>
            <w:r w:rsidRPr="000D4751">
              <w:rPr>
                <w:szCs w:val="24"/>
              </w:rPr>
              <w:t>1. Изучить нормативно-инструктивный материал по учету готовой продукции и ее продажи, учетную политику организации в области оценки и определения выручки от продажи продукции. Изучить порядок учета поступления и отгрузки (продажи) готовой продукции, учет расходов на продажу. Принять участие в расчете фактической себестоимости выпущенной продукции и определении финансового результата от продажи продукции. Заполнить первичные документы и учетные регистры по учету готовой продукции и ее продажи.</w:t>
            </w:r>
            <w:r w:rsidRPr="000D4751">
              <w:rPr>
                <w:b/>
                <w:szCs w:val="24"/>
              </w:rPr>
              <w:t xml:space="preserve"> </w:t>
            </w:r>
          </w:p>
        </w:tc>
      </w:tr>
      <w:tr w:rsidR="00E64FDF" w:rsidRPr="000D4751" w:rsidTr="00893B1B">
        <w:trPr>
          <w:trHeight w:val="96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FDF" w:rsidRPr="000D4751" w:rsidRDefault="00E64FDF" w:rsidP="000D4751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0D4751">
              <w:rPr>
                <w:szCs w:val="24"/>
              </w:rPr>
              <w:t xml:space="preserve">Тема 7. Учет дебиторской и кредиторской задолженности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FDF" w:rsidRPr="000D4751" w:rsidRDefault="00E64FDF" w:rsidP="000D4751">
            <w:pPr>
              <w:tabs>
                <w:tab w:val="left" w:pos="317"/>
              </w:tabs>
              <w:spacing w:after="0" w:line="240" w:lineRule="auto"/>
              <w:ind w:left="34" w:right="96" w:firstLine="0"/>
              <w:jc w:val="left"/>
              <w:rPr>
                <w:szCs w:val="24"/>
              </w:rPr>
            </w:pPr>
            <w:r w:rsidRPr="000D4751">
              <w:rPr>
                <w:szCs w:val="24"/>
              </w:rPr>
              <w:t>1. Заполнить учетные регистры по учету расчетов с разными дебиторами и кредиторами.</w:t>
            </w:r>
            <w:r w:rsidRPr="000D4751">
              <w:rPr>
                <w:b/>
                <w:szCs w:val="24"/>
              </w:rPr>
              <w:t xml:space="preserve"> </w:t>
            </w:r>
          </w:p>
        </w:tc>
      </w:tr>
    </w:tbl>
    <w:p w:rsidR="00E64FDF" w:rsidRDefault="00E64FDF" w:rsidP="003A1C50">
      <w:pPr>
        <w:spacing w:after="236" w:line="240" w:lineRule="auto"/>
        <w:ind w:left="0" w:right="0" w:firstLine="0"/>
        <w:jc w:val="left"/>
        <w:rPr>
          <w:bCs/>
          <w:color w:val="auto"/>
          <w:sz w:val="28"/>
          <w:szCs w:val="28"/>
          <w:lang w:eastAsia="en-US" w:bidi="ru-RU"/>
        </w:rPr>
      </w:pPr>
    </w:p>
    <w:p w:rsidR="004A6738" w:rsidRDefault="004A6738" w:rsidP="003A1C50">
      <w:pPr>
        <w:spacing w:after="236" w:line="240" w:lineRule="auto"/>
        <w:ind w:left="0" w:right="0" w:firstLine="0"/>
        <w:jc w:val="left"/>
        <w:rPr>
          <w:bCs/>
          <w:color w:val="auto"/>
          <w:sz w:val="28"/>
          <w:szCs w:val="28"/>
          <w:lang w:eastAsia="en-US" w:bidi="ru-RU"/>
        </w:rPr>
      </w:pPr>
    </w:p>
    <w:p w:rsidR="004A6738" w:rsidRPr="003A1C50" w:rsidRDefault="004A6738" w:rsidP="003A1C50">
      <w:pPr>
        <w:spacing w:after="236" w:line="240" w:lineRule="auto"/>
        <w:ind w:left="0" w:right="0" w:firstLine="0"/>
        <w:jc w:val="left"/>
        <w:rPr>
          <w:bCs/>
          <w:color w:val="auto"/>
          <w:sz w:val="28"/>
          <w:szCs w:val="28"/>
          <w:lang w:eastAsia="en-US" w:bidi="ru-RU"/>
        </w:rPr>
      </w:pPr>
    </w:p>
    <w:p w:rsidR="0085546E" w:rsidRPr="000D4751" w:rsidRDefault="0085546E" w:rsidP="000D4751">
      <w:pPr>
        <w:keepNext/>
        <w:keepLines/>
        <w:widowControl w:val="0"/>
        <w:spacing w:after="0" w:line="276" w:lineRule="auto"/>
        <w:ind w:left="-284" w:right="0" w:firstLine="0"/>
        <w:outlineLvl w:val="1"/>
        <w:rPr>
          <w:color w:val="auto"/>
          <w:szCs w:val="24"/>
          <w:lang w:eastAsia="en-US"/>
        </w:rPr>
      </w:pPr>
      <w:r w:rsidRPr="000D4751">
        <w:rPr>
          <w:b/>
          <w:bCs/>
          <w:color w:val="auto"/>
          <w:szCs w:val="24"/>
          <w:lang w:eastAsia="en-US"/>
        </w:rPr>
        <w:lastRenderedPageBreak/>
        <w:t>УЧЕБНАЯ ПРАКТИКА (УП.02.)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720"/>
        <w:rPr>
          <w:color w:val="auto"/>
          <w:szCs w:val="24"/>
          <w:lang w:eastAsia="en-US"/>
        </w:rPr>
      </w:pPr>
      <w:r w:rsidRPr="000D4751">
        <w:rPr>
          <w:color w:val="auto"/>
          <w:szCs w:val="24"/>
          <w:lang w:eastAsia="en-US"/>
        </w:rPr>
        <w:t>Проходит в 4 семестре и заканчивается дифференцированным зачётом. Длительность практики 1 неделя (36 ч).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72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/>
        </w:rPr>
        <w:t xml:space="preserve">Целью учебной практики в 4 семестре является закрепление материала, полученного после освоения модуля </w:t>
      </w:r>
      <w:r w:rsidRPr="000D4751">
        <w:rPr>
          <w:color w:val="auto"/>
          <w:szCs w:val="24"/>
          <w:lang w:eastAsia="en-US" w:bidi="ru-RU"/>
        </w:rPr>
        <w:t>ПМ.02 Ведение бухгалтерского учета источников формирования активов, выполнение работ по инвентаризации активов и финансовых обязательств организации</w:t>
      </w:r>
      <w:r w:rsidRPr="000D4751">
        <w:rPr>
          <w:color w:val="auto"/>
          <w:szCs w:val="24"/>
          <w:lang w:eastAsia="en-US"/>
        </w:rPr>
        <w:t>, включа</w:t>
      </w:r>
      <w:r w:rsidRPr="000D4751">
        <w:rPr>
          <w:color w:val="auto"/>
          <w:szCs w:val="24"/>
          <w:lang w:eastAsia="en-US"/>
        </w:rPr>
        <w:softHyphen/>
        <w:t xml:space="preserve">ющего дисциплины МДК.02.01. Практические основы бухгалтерского учета источников формирования активов организации, МДК.02.02. Бухгалтерская технология проведения и </w:t>
      </w:r>
      <w:proofErr w:type="gramStart"/>
      <w:r w:rsidRPr="000D4751">
        <w:rPr>
          <w:color w:val="auto"/>
          <w:szCs w:val="24"/>
          <w:lang w:eastAsia="en-US"/>
        </w:rPr>
        <w:t>оформления  инвентаризации</w:t>
      </w:r>
      <w:proofErr w:type="gramEnd"/>
      <w:r w:rsidRPr="000D4751">
        <w:rPr>
          <w:color w:val="auto"/>
          <w:szCs w:val="24"/>
          <w:lang w:eastAsia="en-US"/>
        </w:rPr>
        <w:t>.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/>
        </w:rPr>
      </w:pPr>
      <w:r w:rsidRPr="000D4751">
        <w:rPr>
          <w:color w:val="auto"/>
          <w:szCs w:val="24"/>
          <w:lang w:eastAsia="en-US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u w:val="single"/>
          <w:lang w:eastAsia="en-US" w:bidi="ru-RU"/>
        </w:rPr>
        <w:t>иметь практический опыт:</w:t>
      </w:r>
      <w:r w:rsidRPr="000D4751">
        <w:rPr>
          <w:color w:val="auto"/>
          <w:szCs w:val="24"/>
          <w:lang w:eastAsia="en-US" w:bidi="ru-RU"/>
        </w:rPr>
        <w:tab/>
        <w:t>в ведении бухгалтерского учета источников формирования имущества, в выполнении работ по инвентаризации имущества и финансовых обязательств организации.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b/>
          <w:color w:val="auto"/>
          <w:szCs w:val="24"/>
          <w:lang w:eastAsia="en-US" w:bidi="ru-RU"/>
        </w:rPr>
      </w:pPr>
      <w:r w:rsidRPr="000D4751">
        <w:rPr>
          <w:b/>
          <w:color w:val="auto"/>
          <w:szCs w:val="24"/>
          <w:lang w:eastAsia="en-US" w:bidi="ru-RU"/>
        </w:rPr>
        <w:t>уметь: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рассчитывать заработную плату сотрудников;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определять сумму удержаний из заработной платы сотрудников;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определять финансовые результаты деятельности организации по основным видам деятельности;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определять финансовые результаты деятельности организации по прочим видам деятельности;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проводить учет нераспределенной прибыли;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проводить учет собственного капитала;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проводить учет уставного капитала;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проводить учет резервного капитала и целевого финансирования;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проводить учет кредитов и займов; определять цели и периодичность проведения инвентаризации;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руководствоваться нормативными документами, регулирующими порядок проведения инвентаризации имущества;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-пользоваться специальной терминологией при проведении инвентаризации имущества;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давать характеристику имущества организации; готовить регистры аналитического учета по местам хранения имущества и передавать их лицам, ответственным за подготовительный этап, для подбора документации, необходимой для проведения инвентаризации;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составлять инвентаризационные описи;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проводить физический подсчет имущества;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составлять сличительные ведомости и устанавливать соответствие данных о фактическом наличии средств данным бухгалтерского учета;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выполнять работу по инвентаризации основных средств и отражать ее результаты в бухгалтерских проводках;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выполнять работу по инвентаризации нематериальных активов и отражать ее результаты в бухгалтерских проводках;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выполнять работу по инвентаризации и переоценке материально-производственных запасов и отражать ее результаты в бухгалтерских проводках;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формировать бухгалтерские проводки по отражению недостачи ценностей, выявленные в ходе инвентаризации, независимо от причин ихвозникновения с целью контроля на счете 94 "Недостачи и потери от порчи ценностей";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lastRenderedPageBreak/>
        <w:t>- формировать бухгалтерские проводки по списанию недостач в зависимости от причин их возникновения;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составлять акт по результатам инвентаризации;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проводить выверку финансовых обязательств;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участвовать в инвентаризации дебиторской и кредиторской задолженности организации;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проводить инвентаризацию расчетов;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определять реальное состояние расчетов;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выявлять задолженность, нереальную для взыскания, с целью принятия мер к взысканию задолженности с должников, либо к списанию ее с учета;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проводить инвентаризацию недостач и потерь от порчи ценностей (счет 94), целевого финансирования (счет 86), доходов будущих периодов (счет 98);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b/>
          <w:color w:val="auto"/>
          <w:szCs w:val="24"/>
          <w:lang w:eastAsia="en-US" w:bidi="ru-RU"/>
        </w:rPr>
      </w:pPr>
      <w:r w:rsidRPr="000D4751">
        <w:rPr>
          <w:b/>
          <w:color w:val="auto"/>
          <w:szCs w:val="24"/>
          <w:lang w:eastAsia="en-US" w:bidi="ru-RU"/>
        </w:rPr>
        <w:t>знать: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учет труда и заработной платы;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учет труда и его оплаты;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учет удержаний из заработной платы работников;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учет финансовых результатов и использования прибыли;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учет финансовых результатов по обычным видам деятельности;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учет финансовых результатов по прочим видам деятельности;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учет нераспределенной прибыли;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учет собственного капиталаучет уставного капитала;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учет резервного капитала и целевого финансирования;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учет кредитов и займов;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нормативные документы, регулирующие порядок проведения инвентаризации имущества;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основные понятия инвентаризации имущества;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характеристику имущества организации;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цели и периодичность проведения инвентаризации имущества;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задачи и состав инвентаризационной комиссии;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процесс подготовки к инвентаризации;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порядок подготовки регистров аналитического учета по местам хранения имущества без указания количества и цены;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перечень лиц, ответственных за подготовительный этап для подбора документации, необходимой для проведения инвентаризации;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приемы физического подсчета имущества;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порядок составления инвентаризационных описей и сроки передачи их в бухгалтерию;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порядок инвентаризации основных средств и отражение ее результатов в бухгалтерских проводках;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порядок инвентаризации нематериальных активов и отражение ее результатов в бухгалтерских проводках порядок инвентаризации и переоценки материально-производственных запасов и отражение ее результатов в бухгалтерских проводках;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формирование бухгалтерских проводок по отражению недостачи ценностей, выявленные в ходе инвентаризации, независимо от причин их возникновения с целью контроля на счете 94 "Недостачи и потери от порчи ценностей";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формирование бухгалтерских проводок по списанию недостач в зависимости от причин их возникновения;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процедуру составления акта по результатам инвентаризации;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lastRenderedPageBreak/>
        <w:t>- порядок инвентаризации дебиторской и кредиторской задолженности организации;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порядок инвентаризации расчетов;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технологию определения реального состояния расчетов;</w:t>
      </w:r>
    </w:p>
    <w:p w:rsidR="0085546E" w:rsidRPr="000D4751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порядок выявления задолженности, нереальной для взыскания, с целью принятия мер к взысканию задолженности с должников, либо к списанию ее с учета;</w:t>
      </w:r>
    </w:p>
    <w:p w:rsidR="0085546E" w:rsidRDefault="0085546E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  <w:r w:rsidRPr="000D4751">
        <w:rPr>
          <w:color w:val="auto"/>
          <w:szCs w:val="24"/>
          <w:lang w:eastAsia="en-US" w:bidi="ru-RU"/>
        </w:rPr>
        <w:t>- порядок инвентаризации недостач и потерь от порчи ценностей (счет 94), целевого финансирования (счет 86), доходов будущих периодов (счет 98).</w:t>
      </w:r>
    </w:p>
    <w:p w:rsidR="0027434D" w:rsidRDefault="0027434D" w:rsidP="0027434D">
      <w:pPr>
        <w:spacing w:after="0" w:line="276" w:lineRule="auto"/>
        <w:ind w:left="-284" w:right="0" w:firstLine="0"/>
        <w:rPr>
          <w:b/>
          <w:bCs/>
          <w:color w:val="auto"/>
          <w:szCs w:val="24"/>
          <w:lang w:eastAsia="en-US" w:bidi="ru-RU"/>
        </w:rPr>
      </w:pPr>
    </w:p>
    <w:p w:rsidR="0027434D" w:rsidRPr="0021239F" w:rsidRDefault="0027434D" w:rsidP="0027434D">
      <w:pPr>
        <w:spacing w:after="0" w:line="276" w:lineRule="auto"/>
        <w:ind w:left="-284" w:right="0" w:firstLine="0"/>
        <w:rPr>
          <w:b/>
          <w:bCs/>
          <w:color w:val="auto"/>
          <w:szCs w:val="24"/>
          <w:lang w:eastAsia="en-US" w:bidi="ru-RU"/>
        </w:rPr>
      </w:pPr>
      <w:r w:rsidRPr="0021239F">
        <w:rPr>
          <w:b/>
          <w:bCs/>
          <w:color w:val="auto"/>
          <w:szCs w:val="24"/>
          <w:lang w:eastAsia="en-US" w:bidi="ru-RU"/>
        </w:rPr>
        <w:t>2.ТРЕБОВАНИЯ</w:t>
      </w:r>
      <w:r>
        <w:rPr>
          <w:b/>
          <w:bCs/>
          <w:color w:val="auto"/>
          <w:szCs w:val="24"/>
          <w:lang w:eastAsia="en-US" w:bidi="ru-RU"/>
        </w:rPr>
        <w:t xml:space="preserve"> К ОСВОЕНИЮ ДИСЦИПЛИНЫ УП.02.</w:t>
      </w:r>
    </w:p>
    <w:p w:rsidR="0027434D" w:rsidRPr="0021239F" w:rsidRDefault="0027434D" w:rsidP="0027434D">
      <w:pPr>
        <w:spacing w:after="0" w:line="276" w:lineRule="auto"/>
        <w:ind w:left="-284" w:right="0" w:firstLine="0"/>
        <w:rPr>
          <w:b/>
          <w:bCs/>
          <w:color w:val="auto"/>
          <w:szCs w:val="24"/>
          <w:lang w:eastAsia="en-US" w:bidi="ru-RU"/>
        </w:rPr>
      </w:pPr>
      <w:r w:rsidRPr="0021239F">
        <w:rPr>
          <w:b/>
          <w:bCs/>
          <w:color w:val="auto"/>
          <w:szCs w:val="24"/>
          <w:lang w:eastAsia="en-US" w:bidi="ru-RU"/>
        </w:rPr>
        <w:t>«УЧЕБНАЯ ПРАКТИКА»</w:t>
      </w:r>
    </w:p>
    <w:p w:rsidR="0027434D" w:rsidRPr="0021239F" w:rsidRDefault="0027434D" w:rsidP="0027434D">
      <w:p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Учебная практика включает следующие виды занятий:</w:t>
      </w:r>
    </w:p>
    <w:p w:rsidR="0027434D" w:rsidRPr="0021239F" w:rsidRDefault="0027434D" w:rsidP="006F14A6">
      <w:pPr>
        <w:numPr>
          <w:ilvl w:val="0"/>
          <w:numId w:val="7"/>
        </w:numPr>
        <w:tabs>
          <w:tab w:val="left" w:pos="142"/>
        </w:tabs>
        <w:spacing w:after="0" w:line="276" w:lineRule="auto"/>
        <w:ind w:left="0" w:right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лекционно-практический курс;</w:t>
      </w:r>
    </w:p>
    <w:p w:rsidR="0027434D" w:rsidRPr="0021239F" w:rsidRDefault="0027434D" w:rsidP="006F14A6">
      <w:pPr>
        <w:numPr>
          <w:ilvl w:val="0"/>
          <w:numId w:val="7"/>
        </w:numPr>
        <w:tabs>
          <w:tab w:val="left" w:pos="142"/>
        </w:tabs>
        <w:spacing w:after="0" w:line="276" w:lineRule="auto"/>
        <w:ind w:left="0" w:right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выполнение практического задания и самостоятельной работы</w:t>
      </w:r>
    </w:p>
    <w:p w:rsidR="0027434D" w:rsidRPr="0021239F" w:rsidRDefault="0027434D" w:rsidP="006F14A6">
      <w:pPr>
        <w:numPr>
          <w:ilvl w:val="0"/>
          <w:numId w:val="7"/>
        </w:numPr>
        <w:tabs>
          <w:tab w:val="left" w:pos="142"/>
        </w:tabs>
        <w:spacing w:after="0" w:line="276" w:lineRule="auto"/>
        <w:ind w:left="0" w:right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написание и защита отчета по результатам прохожде</w:t>
      </w:r>
      <w:r w:rsidRPr="0021239F">
        <w:rPr>
          <w:bCs/>
          <w:color w:val="auto"/>
          <w:szCs w:val="24"/>
          <w:lang w:eastAsia="en-US" w:bidi="ru-RU"/>
        </w:rPr>
        <w:softHyphen/>
        <w:t>ния учебной практики и ответов на вопросы к дифференцирован</w:t>
      </w:r>
      <w:r w:rsidRPr="0021239F">
        <w:rPr>
          <w:bCs/>
          <w:color w:val="auto"/>
          <w:szCs w:val="24"/>
          <w:lang w:eastAsia="en-US" w:bidi="ru-RU"/>
        </w:rPr>
        <w:softHyphen/>
        <w:t>ному зачёту.</w:t>
      </w:r>
    </w:p>
    <w:p w:rsidR="0027434D" w:rsidRDefault="0027434D" w:rsidP="0027434D">
      <w:p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Обучающийся обязан ежедневно (6 дней в неделю по 6 часов) посещать за</w:t>
      </w:r>
      <w:r w:rsidRPr="0021239F">
        <w:rPr>
          <w:bCs/>
          <w:color w:val="auto"/>
          <w:szCs w:val="24"/>
          <w:lang w:eastAsia="en-US" w:bidi="ru-RU"/>
        </w:rPr>
        <w:softHyphen/>
        <w:t>нятия в аудитории и компьютерном классе, выполнить практическое задание и задание самостоятельной работы.</w:t>
      </w:r>
    </w:p>
    <w:p w:rsidR="0027434D" w:rsidRPr="00BB77F2" w:rsidRDefault="0027434D" w:rsidP="0027434D">
      <w:p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</w:p>
    <w:p w:rsidR="000D4751" w:rsidRPr="000D4751" w:rsidRDefault="000D4751" w:rsidP="000D4751">
      <w:pPr>
        <w:widowControl w:val="0"/>
        <w:spacing w:after="0" w:line="276" w:lineRule="auto"/>
        <w:ind w:left="-284" w:right="0" w:firstLine="0"/>
        <w:rPr>
          <w:color w:val="auto"/>
          <w:szCs w:val="24"/>
          <w:lang w:eastAsia="en-US" w:bidi="ru-RU"/>
        </w:rPr>
      </w:pPr>
    </w:p>
    <w:p w:rsidR="00E64FDF" w:rsidRPr="000D4751" w:rsidRDefault="00E64FDF" w:rsidP="000D4751">
      <w:pPr>
        <w:pStyle w:val="1"/>
        <w:shd w:val="clear" w:color="auto" w:fill="auto"/>
        <w:spacing w:line="276" w:lineRule="auto"/>
        <w:ind w:left="-284"/>
        <w:jc w:val="both"/>
        <w:rPr>
          <w:sz w:val="24"/>
          <w:szCs w:val="24"/>
        </w:rPr>
      </w:pPr>
      <w:r w:rsidRPr="000D4751">
        <w:rPr>
          <w:b/>
          <w:bCs/>
          <w:sz w:val="24"/>
          <w:szCs w:val="24"/>
        </w:rPr>
        <w:t>3.ТЕМАТИЧЕСКОЕ СОДЕРЖАНИЕ ПРАКТИКИ УП.02. УЧЕБНАЯ ПРАКТИКА</w:t>
      </w:r>
    </w:p>
    <w:p w:rsidR="00E64FDF" w:rsidRPr="000D4751" w:rsidRDefault="00E64FDF" w:rsidP="000D4751">
      <w:pPr>
        <w:spacing w:after="0" w:line="276" w:lineRule="auto"/>
        <w:ind w:left="-284" w:right="0" w:firstLine="0"/>
        <w:rPr>
          <w:szCs w:val="24"/>
        </w:rPr>
      </w:pPr>
      <w:r w:rsidRPr="000D4751">
        <w:rPr>
          <w:szCs w:val="24"/>
        </w:rPr>
        <w:t xml:space="preserve">Студенты проходят практику в соответствии с индивидуальным заданием. </w:t>
      </w:r>
    </w:p>
    <w:p w:rsidR="00E64FDF" w:rsidRPr="000D4751" w:rsidRDefault="00E64FDF" w:rsidP="000D4751">
      <w:pPr>
        <w:spacing w:after="0" w:line="276" w:lineRule="auto"/>
        <w:ind w:left="-284" w:right="0" w:firstLine="0"/>
        <w:rPr>
          <w:szCs w:val="24"/>
        </w:rPr>
      </w:pPr>
      <w:r w:rsidRPr="000D4751">
        <w:rPr>
          <w:b/>
          <w:szCs w:val="24"/>
        </w:rPr>
        <w:t xml:space="preserve"> </w:t>
      </w:r>
    </w:p>
    <w:p w:rsidR="00E64FDF" w:rsidRPr="00E64FDF" w:rsidRDefault="00E64FDF" w:rsidP="00E64FDF">
      <w:pPr>
        <w:spacing w:after="50" w:line="240" w:lineRule="auto"/>
        <w:ind w:left="0" w:right="0" w:firstLine="0"/>
        <w:jc w:val="left"/>
      </w:pPr>
    </w:p>
    <w:p w:rsidR="00E64FDF" w:rsidRDefault="00E64FDF" w:rsidP="00E64FDF">
      <w:pPr>
        <w:keepNext/>
        <w:keepLines/>
        <w:spacing w:after="0" w:line="240" w:lineRule="auto"/>
        <w:ind w:left="10" w:right="3877"/>
        <w:jc w:val="right"/>
        <w:outlineLvl w:val="0"/>
        <w:rPr>
          <w:b/>
        </w:rPr>
      </w:pPr>
      <w:r w:rsidRPr="00E64FDF">
        <w:rPr>
          <w:b/>
        </w:rPr>
        <w:t xml:space="preserve">Содержание практики </w:t>
      </w:r>
    </w:p>
    <w:p w:rsidR="009B0D8B" w:rsidRDefault="009B0D8B" w:rsidP="00E64FDF">
      <w:pPr>
        <w:keepNext/>
        <w:keepLines/>
        <w:spacing w:after="0" w:line="240" w:lineRule="auto"/>
        <w:ind w:left="10" w:right="3877"/>
        <w:jc w:val="right"/>
        <w:outlineLvl w:val="0"/>
        <w:rPr>
          <w:b/>
        </w:rPr>
      </w:pPr>
    </w:p>
    <w:tbl>
      <w:tblPr>
        <w:tblStyle w:val="TableGrid"/>
        <w:tblW w:w="9742" w:type="dxa"/>
        <w:tblInd w:w="-289" w:type="dxa"/>
        <w:tblCellMar>
          <w:top w:w="55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2497"/>
        <w:gridCol w:w="7245"/>
      </w:tblGrid>
      <w:tr w:rsidR="009B0D8B" w:rsidRPr="004A6738" w:rsidTr="004A6738">
        <w:trPr>
          <w:trHeight w:val="329"/>
        </w:trPr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D8B" w:rsidRPr="004A6738" w:rsidRDefault="009B0D8B" w:rsidP="004A6738">
            <w:pPr>
              <w:spacing w:after="0" w:line="240" w:lineRule="auto"/>
              <w:ind w:left="0" w:right="0" w:firstLine="0"/>
              <w:jc w:val="center"/>
              <w:rPr>
                <w:szCs w:val="24"/>
              </w:rPr>
            </w:pPr>
            <w:r w:rsidRPr="004A6738">
              <w:rPr>
                <w:szCs w:val="24"/>
              </w:rPr>
              <w:t xml:space="preserve">Темы </w:t>
            </w: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D8B" w:rsidRPr="004A6738" w:rsidRDefault="009B0D8B" w:rsidP="004A6738">
            <w:pPr>
              <w:spacing w:after="0" w:line="240" w:lineRule="auto"/>
              <w:ind w:left="0" w:right="0" w:firstLine="0"/>
              <w:jc w:val="center"/>
              <w:rPr>
                <w:szCs w:val="24"/>
              </w:rPr>
            </w:pPr>
            <w:r w:rsidRPr="004A6738">
              <w:rPr>
                <w:szCs w:val="24"/>
              </w:rPr>
              <w:t xml:space="preserve">Содержание практики </w:t>
            </w:r>
          </w:p>
        </w:tc>
      </w:tr>
      <w:tr w:rsidR="009B0D8B" w:rsidRPr="004A6738" w:rsidTr="004A6738">
        <w:trPr>
          <w:trHeight w:val="449"/>
        </w:trPr>
        <w:tc>
          <w:tcPr>
            <w:tcW w:w="9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D8B" w:rsidRPr="004A6738" w:rsidRDefault="009B0D8B" w:rsidP="004A6738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4A6738">
              <w:rPr>
                <w:szCs w:val="24"/>
              </w:rPr>
              <w:t>Раздел 1. МДК.02.01. Практические основы бухгалтерского учета источников формирования активов организации.</w:t>
            </w:r>
          </w:p>
        </w:tc>
      </w:tr>
      <w:tr w:rsidR="009B0D8B" w:rsidRPr="004A6738" w:rsidTr="004A6738">
        <w:trPr>
          <w:trHeight w:val="1801"/>
        </w:trPr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D8B" w:rsidRPr="004A6738" w:rsidRDefault="009B0D8B" w:rsidP="004A6738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4A6738">
              <w:rPr>
                <w:szCs w:val="24"/>
              </w:rPr>
              <w:t>Тема 1.1. Классификация источников формирования имущества организации.</w:t>
            </w:r>
            <w:r w:rsidRPr="004A6738">
              <w:rPr>
                <w:b/>
                <w:szCs w:val="24"/>
              </w:rPr>
              <w:t xml:space="preserve"> </w:t>
            </w: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3E9" w:rsidRPr="004A6738" w:rsidRDefault="001073E9" w:rsidP="004A6738">
            <w:pPr>
              <w:spacing w:after="0" w:line="240" w:lineRule="auto"/>
              <w:ind w:left="0" w:right="56" w:firstLine="0"/>
              <w:rPr>
                <w:rFonts w:eastAsia="Arial Unicode MS"/>
                <w:szCs w:val="24"/>
                <w:lang w:eastAsia="x-none"/>
              </w:rPr>
            </w:pPr>
            <w:r w:rsidRPr="004A6738">
              <w:rPr>
                <w:szCs w:val="24"/>
              </w:rPr>
              <w:t xml:space="preserve">1. Ознакомиться с </w:t>
            </w:r>
            <w:r w:rsidRPr="004A6738">
              <w:rPr>
                <w:rFonts w:eastAsia="Arial Unicode MS"/>
                <w:bCs/>
                <w:szCs w:val="24"/>
                <w:lang w:val="x-none" w:eastAsia="x-none"/>
              </w:rPr>
              <w:t>собственн</w:t>
            </w:r>
            <w:r w:rsidRPr="004A6738">
              <w:rPr>
                <w:rFonts w:eastAsia="Arial Unicode MS"/>
                <w:bCs/>
                <w:szCs w:val="24"/>
                <w:lang w:eastAsia="x-none"/>
              </w:rPr>
              <w:t>ыми</w:t>
            </w:r>
            <w:r w:rsidRPr="004A6738">
              <w:rPr>
                <w:rFonts w:eastAsia="Arial Unicode MS"/>
                <w:bCs/>
                <w:szCs w:val="24"/>
                <w:lang w:val="x-none" w:eastAsia="x-none"/>
              </w:rPr>
              <w:t xml:space="preserve"> источник</w:t>
            </w:r>
            <w:r w:rsidRPr="004A6738">
              <w:rPr>
                <w:rFonts w:eastAsia="Arial Unicode MS"/>
                <w:bCs/>
                <w:szCs w:val="24"/>
                <w:lang w:eastAsia="x-none"/>
              </w:rPr>
              <w:t>ам</w:t>
            </w:r>
            <w:r w:rsidRPr="004A6738">
              <w:rPr>
                <w:rFonts w:eastAsia="Arial Unicode MS"/>
                <w:bCs/>
                <w:szCs w:val="24"/>
                <w:lang w:val="x-none" w:eastAsia="x-none"/>
              </w:rPr>
              <w:t>и формирования имущества.</w:t>
            </w:r>
            <w:r w:rsidRPr="004A6738">
              <w:rPr>
                <w:rFonts w:eastAsia="Arial Unicode MS"/>
                <w:szCs w:val="24"/>
                <w:lang w:eastAsia="x-none"/>
              </w:rPr>
              <w:t xml:space="preserve"> </w:t>
            </w:r>
          </w:p>
          <w:p w:rsidR="009B0D8B" w:rsidRPr="004A6738" w:rsidRDefault="001073E9" w:rsidP="004A6738">
            <w:pPr>
              <w:spacing w:after="0" w:line="240" w:lineRule="auto"/>
              <w:ind w:left="0" w:right="56" w:firstLine="0"/>
              <w:rPr>
                <w:szCs w:val="24"/>
              </w:rPr>
            </w:pPr>
            <w:r w:rsidRPr="004A6738">
              <w:rPr>
                <w:rFonts w:eastAsia="Arial Unicode MS"/>
                <w:bCs/>
                <w:szCs w:val="24"/>
                <w:lang w:eastAsia="x-none"/>
              </w:rPr>
              <w:t xml:space="preserve">2. </w:t>
            </w:r>
            <w:r w:rsidRPr="004A6738">
              <w:rPr>
                <w:rFonts w:eastAsia="Arial Unicode MS"/>
                <w:bCs/>
                <w:szCs w:val="24"/>
                <w:lang w:val="x-none" w:eastAsia="x-none"/>
              </w:rPr>
              <w:t>И</w:t>
            </w:r>
            <w:r w:rsidRPr="004A6738">
              <w:rPr>
                <w:rFonts w:eastAsia="Arial Unicode MS"/>
                <w:bCs/>
                <w:szCs w:val="24"/>
                <w:lang w:eastAsia="x-none"/>
              </w:rPr>
              <w:t>зучить з</w:t>
            </w:r>
            <w:r w:rsidRPr="004A6738">
              <w:rPr>
                <w:rFonts w:eastAsia="Arial Unicode MS"/>
                <w:bCs/>
                <w:szCs w:val="24"/>
                <w:lang w:val="x-none" w:eastAsia="x-none"/>
              </w:rPr>
              <w:t>заёмные источники формирования имущества.</w:t>
            </w:r>
            <w:r w:rsidR="009B0D8B" w:rsidRPr="004A6738">
              <w:rPr>
                <w:b/>
                <w:szCs w:val="24"/>
              </w:rPr>
              <w:t xml:space="preserve"> </w:t>
            </w:r>
          </w:p>
        </w:tc>
      </w:tr>
      <w:tr w:rsidR="009B0D8B" w:rsidRPr="004A6738" w:rsidTr="004A6738">
        <w:trPr>
          <w:trHeight w:val="636"/>
        </w:trPr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3E9" w:rsidRPr="004A6738" w:rsidRDefault="001073E9" w:rsidP="004A6738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4A6738">
              <w:rPr>
                <w:szCs w:val="24"/>
              </w:rPr>
              <w:t xml:space="preserve">Тема 1.2 </w:t>
            </w:r>
          </w:p>
          <w:p w:rsidR="009B0D8B" w:rsidRPr="004A6738" w:rsidRDefault="001073E9" w:rsidP="004A6738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4A6738">
              <w:rPr>
                <w:szCs w:val="24"/>
              </w:rPr>
              <w:t>Учет труда и заработной платы.</w:t>
            </w: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3E9" w:rsidRPr="004A6738" w:rsidRDefault="001073E9" w:rsidP="006F14A6">
            <w:pPr>
              <w:numPr>
                <w:ilvl w:val="0"/>
                <w:numId w:val="15"/>
              </w:numPr>
              <w:spacing w:after="0" w:line="240" w:lineRule="auto"/>
              <w:ind w:left="0" w:right="56"/>
              <w:rPr>
                <w:szCs w:val="24"/>
                <w:lang w:val="x-none"/>
              </w:rPr>
            </w:pPr>
            <w:r w:rsidRPr="004A6738">
              <w:rPr>
                <w:szCs w:val="24"/>
              </w:rPr>
              <w:t xml:space="preserve">Ознакомиться с </w:t>
            </w:r>
            <w:r w:rsidRPr="004A6738">
              <w:rPr>
                <w:szCs w:val="24"/>
                <w:lang w:val="x-none"/>
              </w:rPr>
              <w:t>порядк</w:t>
            </w:r>
            <w:r w:rsidRPr="004A6738">
              <w:rPr>
                <w:szCs w:val="24"/>
              </w:rPr>
              <w:t>ом</w:t>
            </w:r>
            <w:r w:rsidRPr="004A6738">
              <w:rPr>
                <w:szCs w:val="24"/>
                <w:lang w:val="x-none"/>
              </w:rPr>
              <w:t xml:space="preserve"> начисления заработной платы и ее учет</w:t>
            </w:r>
            <w:r w:rsidRPr="004A6738">
              <w:rPr>
                <w:szCs w:val="24"/>
              </w:rPr>
              <w:t xml:space="preserve">ом. </w:t>
            </w:r>
            <w:r w:rsidRPr="004A6738">
              <w:rPr>
                <w:szCs w:val="24"/>
                <w:lang w:val="x-none"/>
              </w:rPr>
              <w:t>Видами, формами и системой оплаты труда.</w:t>
            </w:r>
            <w:r w:rsidRPr="004A6738">
              <w:rPr>
                <w:szCs w:val="24"/>
              </w:rPr>
              <w:t xml:space="preserve"> </w:t>
            </w:r>
          </w:p>
          <w:p w:rsidR="001073E9" w:rsidRPr="004A6738" w:rsidRDefault="001073E9" w:rsidP="004A6738">
            <w:pPr>
              <w:spacing w:after="0" w:line="240" w:lineRule="auto"/>
              <w:ind w:left="0" w:right="56" w:firstLine="0"/>
              <w:rPr>
                <w:szCs w:val="24"/>
              </w:rPr>
            </w:pPr>
            <w:r w:rsidRPr="004A6738">
              <w:rPr>
                <w:rFonts w:eastAsia="Arial Unicode MS"/>
                <w:bCs/>
                <w:szCs w:val="24"/>
                <w:lang w:val="x-none" w:eastAsia="x-none"/>
              </w:rPr>
              <w:t>И</w:t>
            </w:r>
            <w:r w:rsidRPr="004A6738">
              <w:rPr>
                <w:rFonts w:eastAsia="Arial Unicode MS"/>
                <w:bCs/>
                <w:szCs w:val="24"/>
                <w:lang w:eastAsia="x-none"/>
              </w:rPr>
              <w:t>зучить</w:t>
            </w:r>
            <w:r w:rsidRPr="004A6738">
              <w:rPr>
                <w:szCs w:val="24"/>
              </w:rPr>
              <w:t xml:space="preserve"> </w:t>
            </w:r>
            <w:r w:rsidR="0036261C" w:rsidRPr="004A6738">
              <w:rPr>
                <w:szCs w:val="24"/>
              </w:rPr>
              <w:t>п</w:t>
            </w:r>
            <w:r w:rsidRPr="004A6738">
              <w:rPr>
                <w:szCs w:val="24"/>
              </w:rPr>
              <w:t xml:space="preserve">равовые основы организации и оплаты труда в Российской Федерации. Первичные документы по учету численности работников, отработанного времени и выработки. </w:t>
            </w:r>
          </w:p>
          <w:p w:rsidR="001073E9" w:rsidRPr="004A6738" w:rsidRDefault="001073E9" w:rsidP="006F14A6">
            <w:pPr>
              <w:numPr>
                <w:ilvl w:val="0"/>
                <w:numId w:val="15"/>
              </w:numPr>
              <w:spacing w:after="0" w:line="240" w:lineRule="auto"/>
              <w:ind w:left="0" w:right="56"/>
              <w:rPr>
                <w:szCs w:val="24"/>
                <w:lang w:val="x-none"/>
              </w:rPr>
            </w:pPr>
            <w:r w:rsidRPr="004A6738">
              <w:rPr>
                <w:szCs w:val="24"/>
              </w:rPr>
              <w:t xml:space="preserve">Ознакомиться с </w:t>
            </w:r>
            <w:r w:rsidR="0036261C" w:rsidRPr="004A6738">
              <w:rPr>
                <w:szCs w:val="24"/>
                <w:lang w:val="x-none"/>
              </w:rPr>
              <w:t>н</w:t>
            </w:r>
            <w:r w:rsidRPr="004A6738">
              <w:rPr>
                <w:szCs w:val="24"/>
                <w:lang w:val="x-none"/>
              </w:rPr>
              <w:t>ачисление</w:t>
            </w:r>
            <w:r w:rsidR="0036261C" w:rsidRPr="004A6738">
              <w:rPr>
                <w:szCs w:val="24"/>
              </w:rPr>
              <w:t>м</w:t>
            </w:r>
            <w:r w:rsidRPr="004A6738">
              <w:rPr>
                <w:szCs w:val="24"/>
                <w:lang w:val="x-none"/>
              </w:rPr>
              <w:t xml:space="preserve"> заработной п</w:t>
            </w:r>
            <w:r w:rsidR="0036261C" w:rsidRPr="004A6738">
              <w:rPr>
                <w:szCs w:val="24"/>
                <w:lang w:val="x-none"/>
              </w:rPr>
              <w:t>латы при различных видах, формами и системами</w:t>
            </w:r>
            <w:r w:rsidRPr="004A6738">
              <w:rPr>
                <w:szCs w:val="24"/>
                <w:lang w:val="x-none"/>
              </w:rPr>
              <w:t xml:space="preserve"> оплаты труда. </w:t>
            </w:r>
            <w:r w:rsidRPr="004A6738">
              <w:rPr>
                <w:rFonts w:eastAsia="Arial Unicode MS"/>
                <w:bCs/>
                <w:szCs w:val="24"/>
                <w:lang w:val="x-none" w:eastAsia="x-none"/>
              </w:rPr>
              <w:t>И</w:t>
            </w:r>
            <w:r w:rsidRPr="004A6738">
              <w:rPr>
                <w:rFonts w:eastAsia="Arial Unicode MS"/>
                <w:bCs/>
                <w:szCs w:val="24"/>
                <w:lang w:eastAsia="x-none"/>
              </w:rPr>
              <w:t>зучить</w:t>
            </w:r>
            <w:r w:rsidRPr="004A6738">
              <w:rPr>
                <w:szCs w:val="24"/>
                <w:lang w:val="x-none"/>
              </w:rPr>
              <w:t xml:space="preserve"> </w:t>
            </w:r>
            <w:r w:rsidR="0036261C" w:rsidRPr="004A6738">
              <w:rPr>
                <w:szCs w:val="24"/>
                <w:lang w:val="x-none"/>
              </w:rPr>
              <w:t>о</w:t>
            </w:r>
            <w:r w:rsidRPr="004A6738">
              <w:rPr>
                <w:szCs w:val="24"/>
                <w:lang w:val="x-none"/>
              </w:rPr>
              <w:t xml:space="preserve">собенности расчета средней заработной платы для  начисления отпускных и пособий по временной нетрудоспособности. </w:t>
            </w:r>
          </w:p>
          <w:p w:rsidR="009B0D8B" w:rsidRPr="004A6738" w:rsidRDefault="001073E9" w:rsidP="006F14A6">
            <w:pPr>
              <w:pStyle w:val="a8"/>
              <w:numPr>
                <w:ilvl w:val="0"/>
                <w:numId w:val="15"/>
              </w:numPr>
              <w:spacing w:after="0" w:line="240" w:lineRule="auto"/>
              <w:ind w:left="0" w:right="56"/>
              <w:rPr>
                <w:szCs w:val="24"/>
              </w:rPr>
            </w:pPr>
            <w:r w:rsidRPr="004A6738">
              <w:rPr>
                <w:rFonts w:eastAsia="Arial Unicode MS"/>
                <w:bCs/>
                <w:szCs w:val="24"/>
                <w:lang w:eastAsia="x-none"/>
              </w:rPr>
              <w:t>Ознакомиться с</w:t>
            </w:r>
            <w:r w:rsidRPr="004A6738">
              <w:rPr>
                <w:szCs w:val="24"/>
              </w:rPr>
              <w:t xml:space="preserve"> </w:t>
            </w:r>
            <w:r w:rsidR="0036261C" w:rsidRPr="004A6738">
              <w:rPr>
                <w:szCs w:val="24"/>
              </w:rPr>
              <w:t>поряд</w:t>
            </w:r>
            <w:r w:rsidRPr="004A6738">
              <w:rPr>
                <w:szCs w:val="24"/>
              </w:rPr>
              <w:t>к</w:t>
            </w:r>
            <w:r w:rsidR="0036261C" w:rsidRPr="004A6738">
              <w:rPr>
                <w:szCs w:val="24"/>
              </w:rPr>
              <w:t>ом</w:t>
            </w:r>
            <w:r w:rsidRPr="004A6738">
              <w:rPr>
                <w:szCs w:val="24"/>
              </w:rPr>
              <w:t xml:space="preserve"> начисления премий и вознаграждений по итогам года. </w:t>
            </w:r>
            <w:r w:rsidR="0036261C" w:rsidRPr="004A6738">
              <w:rPr>
                <w:szCs w:val="24"/>
              </w:rPr>
              <w:t>Изучить с</w:t>
            </w:r>
            <w:r w:rsidRPr="004A6738">
              <w:rPr>
                <w:szCs w:val="24"/>
              </w:rPr>
              <w:t>интетический и аналитический учет расчетов по оплате труда. Удержания из заработной платы и их учет. Виды удержаний из заработной платы. Учет удержаний из заработной платы.</w:t>
            </w:r>
          </w:p>
        </w:tc>
      </w:tr>
      <w:tr w:rsidR="009B0D8B" w:rsidRPr="004A6738" w:rsidTr="004A6738">
        <w:trPr>
          <w:trHeight w:val="1345"/>
        </w:trPr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1C" w:rsidRPr="004A6738" w:rsidRDefault="0036261C" w:rsidP="004A6738">
            <w:pPr>
              <w:spacing w:after="38" w:line="240" w:lineRule="auto"/>
              <w:ind w:left="0" w:right="4" w:firstLine="0"/>
              <w:rPr>
                <w:szCs w:val="24"/>
              </w:rPr>
            </w:pPr>
            <w:r w:rsidRPr="004A6738">
              <w:rPr>
                <w:szCs w:val="24"/>
              </w:rPr>
              <w:lastRenderedPageBreak/>
              <w:t>Тема 1.3 Учет кредитов и займов.</w:t>
            </w:r>
          </w:p>
          <w:p w:rsidR="009B0D8B" w:rsidRPr="004A6738" w:rsidRDefault="009B0D8B" w:rsidP="004A6738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4A6738">
              <w:rPr>
                <w:szCs w:val="24"/>
              </w:rPr>
              <w:t xml:space="preserve"> </w:t>
            </w: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1C" w:rsidRPr="004A6738" w:rsidRDefault="0036261C" w:rsidP="004A6738">
            <w:pPr>
              <w:suppressAutoHyphens/>
              <w:snapToGrid w:val="0"/>
              <w:spacing w:after="0" w:line="240" w:lineRule="auto"/>
              <w:ind w:left="0" w:right="56"/>
              <w:rPr>
                <w:color w:val="auto"/>
                <w:kern w:val="2"/>
                <w:szCs w:val="24"/>
                <w:lang w:eastAsia="ar-SA"/>
              </w:rPr>
            </w:pPr>
            <w:r w:rsidRPr="004A6738">
              <w:rPr>
                <w:szCs w:val="24"/>
              </w:rPr>
              <w:t xml:space="preserve"> </w:t>
            </w:r>
            <w:r w:rsidR="009B0D8B" w:rsidRPr="004A6738">
              <w:rPr>
                <w:b/>
                <w:szCs w:val="24"/>
              </w:rPr>
              <w:t xml:space="preserve"> </w:t>
            </w:r>
            <w:r w:rsidRPr="004A6738">
              <w:rPr>
                <w:color w:val="auto"/>
                <w:kern w:val="2"/>
                <w:szCs w:val="24"/>
                <w:lang w:eastAsia="ar-SA"/>
              </w:rPr>
              <w:t xml:space="preserve">1. </w:t>
            </w:r>
            <w:r w:rsidRPr="004A6738">
              <w:rPr>
                <w:rFonts w:eastAsia="Arial Unicode MS"/>
                <w:bCs/>
                <w:szCs w:val="24"/>
                <w:lang w:eastAsia="x-none"/>
              </w:rPr>
              <w:t>Ознакомиться с</w:t>
            </w:r>
            <w:r w:rsidRPr="004A6738">
              <w:rPr>
                <w:szCs w:val="24"/>
              </w:rPr>
              <w:t xml:space="preserve"> п</w:t>
            </w:r>
            <w:r w:rsidRPr="004A6738">
              <w:rPr>
                <w:color w:val="auto"/>
                <w:kern w:val="2"/>
                <w:szCs w:val="24"/>
                <w:lang w:eastAsia="ar-SA"/>
              </w:rPr>
              <w:t xml:space="preserve">онятием кредитов и займов и нормативное регулирование их учета.  </w:t>
            </w:r>
            <w:r w:rsidRPr="004A6738">
              <w:rPr>
                <w:rFonts w:eastAsia="Arial Unicode MS"/>
                <w:bCs/>
                <w:szCs w:val="24"/>
                <w:lang w:val="x-none" w:eastAsia="x-none"/>
              </w:rPr>
              <w:t>И</w:t>
            </w:r>
            <w:r w:rsidRPr="004A6738">
              <w:rPr>
                <w:rFonts w:eastAsia="Arial Unicode MS"/>
                <w:bCs/>
                <w:szCs w:val="24"/>
                <w:lang w:eastAsia="x-none"/>
              </w:rPr>
              <w:t>зучить</w:t>
            </w:r>
            <w:r w:rsidRPr="004A6738">
              <w:rPr>
                <w:color w:val="auto"/>
                <w:kern w:val="2"/>
                <w:szCs w:val="24"/>
                <w:lang w:eastAsia="ar-SA"/>
              </w:rPr>
              <w:t xml:space="preserve"> нормативное регулирование бухгалтерского учета кредитов и займов. Понятие кредитов и займов, их виды. Краткосрочные и долгосрочные кредиты и займы. Документальное оформление операций по получению кредитов и займов. Учет кредитов и займов.</w:t>
            </w:r>
          </w:p>
          <w:p w:rsidR="009B0D8B" w:rsidRPr="004A6738" w:rsidRDefault="0036261C" w:rsidP="004A6738">
            <w:pPr>
              <w:spacing w:after="0" w:line="240" w:lineRule="auto"/>
              <w:ind w:left="0" w:right="56" w:firstLine="0"/>
              <w:rPr>
                <w:szCs w:val="24"/>
              </w:rPr>
            </w:pPr>
            <w:r w:rsidRPr="004A6738">
              <w:rPr>
                <w:color w:val="auto"/>
                <w:kern w:val="2"/>
                <w:szCs w:val="24"/>
                <w:lang w:eastAsia="ar-SA"/>
              </w:rPr>
              <w:t xml:space="preserve">2. </w:t>
            </w:r>
            <w:r w:rsidRPr="004A6738">
              <w:rPr>
                <w:rFonts w:eastAsia="Arial Unicode MS"/>
                <w:bCs/>
                <w:szCs w:val="24"/>
                <w:lang w:val="x-none" w:eastAsia="x-none"/>
              </w:rPr>
              <w:t>И</w:t>
            </w:r>
            <w:r w:rsidRPr="004A6738">
              <w:rPr>
                <w:rFonts w:eastAsia="Arial Unicode MS"/>
                <w:bCs/>
                <w:szCs w:val="24"/>
                <w:lang w:eastAsia="x-none"/>
              </w:rPr>
              <w:t>зучить</w:t>
            </w:r>
            <w:r w:rsidRPr="004A6738">
              <w:rPr>
                <w:color w:val="auto"/>
                <w:kern w:val="2"/>
                <w:szCs w:val="24"/>
                <w:lang w:eastAsia="ar-SA"/>
              </w:rPr>
              <w:t xml:space="preserve"> учет кредитов и займов и затрат по их обслуживанию. </w:t>
            </w:r>
            <w:r w:rsidRPr="004A6738">
              <w:rPr>
                <w:rFonts w:eastAsia="Arial Unicode MS"/>
                <w:bCs/>
                <w:szCs w:val="24"/>
                <w:lang w:eastAsia="x-none"/>
              </w:rPr>
              <w:t>Ознакомиться с</w:t>
            </w:r>
            <w:r w:rsidRPr="004A6738">
              <w:rPr>
                <w:szCs w:val="24"/>
              </w:rPr>
              <w:t xml:space="preserve"> п</w:t>
            </w:r>
            <w:r w:rsidRPr="004A6738">
              <w:rPr>
                <w:color w:val="auto"/>
                <w:kern w:val="2"/>
                <w:szCs w:val="24"/>
                <w:lang w:eastAsia="ar-SA"/>
              </w:rPr>
              <w:t xml:space="preserve">ривлечением заемных средств путем выдачи векселей, выпуска и продажи облигаций. </w:t>
            </w:r>
            <w:r w:rsidRPr="004A6738">
              <w:rPr>
                <w:rFonts w:eastAsia="Arial Unicode MS"/>
                <w:bCs/>
                <w:szCs w:val="24"/>
                <w:lang w:val="x-none" w:eastAsia="x-none"/>
              </w:rPr>
              <w:t>И</w:t>
            </w:r>
            <w:r w:rsidRPr="004A6738">
              <w:rPr>
                <w:rFonts w:eastAsia="Arial Unicode MS"/>
                <w:bCs/>
                <w:szCs w:val="24"/>
                <w:lang w:eastAsia="x-none"/>
              </w:rPr>
              <w:t>зучить</w:t>
            </w:r>
            <w:r w:rsidRPr="004A6738">
              <w:rPr>
                <w:color w:val="auto"/>
                <w:kern w:val="2"/>
                <w:szCs w:val="24"/>
                <w:lang w:eastAsia="ar-SA"/>
              </w:rPr>
              <w:t xml:space="preserve"> учет внутренних займов.  Начисление и учет процентов по кредитам. Синтетический и аналитический учет кредитов и займов.</w:t>
            </w:r>
          </w:p>
        </w:tc>
      </w:tr>
      <w:tr w:rsidR="009B0D8B" w:rsidRPr="004A6738" w:rsidTr="004A6738">
        <w:trPr>
          <w:trHeight w:val="1597"/>
        </w:trPr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1C" w:rsidRPr="004A6738" w:rsidRDefault="0036261C" w:rsidP="004A6738">
            <w:pPr>
              <w:spacing w:after="86" w:line="240" w:lineRule="auto"/>
              <w:ind w:left="0" w:right="0" w:firstLine="0"/>
              <w:jc w:val="left"/>
              <w:rPr>
                <w:szCs w:val="24"/>
              </w:rPr>
            </w:pPr>
            <w:r w:rsidRPr="004A6738">
              <w:rPr>
                <w:szCs w:val="24"/>
              </w:rPr>
              <w:t>Тема 1.4 Учет уставного, резервного, добавочного капитала и целевого финансирования.</w:t>
            </w:r>
          </w:p>
          <w:p w:rsidR="009B0D8B" w:rsidRPr="004A6738" w:rsidRDefault="009B0D8B" w:rsidP="004A6738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1C" w:rsidRPr="004A6738" w:rsidRDefault="0036261C" w:rsidP="004A6738">
            <w:pPr>
              <w:spacing w:after="0" w:line="240" w:lineRule="auto"/>
              <w:ind w:left="0" w:right="56" w:firstLine="0"/>
              <w:jc w:val="left"/>
              <w:rPr>
                <w:szCs w:val="24"/>
              </w:rPr>
            </w:pPr>
            <w:r w:rsidRPr="004A6738">
              <w:rPr>
                <w:szCs w:val="24"/>
              </w:rPr>
              <w:t xml:space="preserve"> 1.</w:t>
            </w:r>
            <w:r w:rsidR="00840350" w:rsidRPr="004A6738">
              <w:rPr>
                <w:rFonts w:eastAsia="Arial Unicode MS"/>
                <w:bCs/>
                <w:szCs w:val="24"/>
                <w:lang w:eastAsia="x-none"/>
              </w:rPr>
              <w:t xml:space="preserve"> Ознакомиться с</w:t>
            </w:r>
            <w:r w:rsidR="00840350" w:rsidRPr="004A6738">
              <w:rPr>
                <w:szCs w:val="24"/>
              </w:rPr>
              <w:t xml:space="preserve"> п</w:t>
            </w:r>
            <w:r w:rsidRPr="004A6738">
              <w:rPr>
                <w:szCs w:val="24"/>
              </w:rPr>
              <w:t>онятие</w:t>
            </w:r>
            <w:r w:rsidR="00840350" w:rsidRPr="004A6738">
              <w:rPr>
                <w:szCs w:val="24"/>
              </w:rPr>
              <w:t>м</w:t>
            </w:r>
            <w:r w:rsidRPr="004A6738">
              <w:rPr>
                <w:szCs w:val="24"/>
              </w:rPr>
              <w:t xml:space="preserve"> и состав</w:t>
            </w:r>
            <w:r w:rsidR="00840350" w:rsidRPr="004A6738">
              <w:rPr>
                <w:szCs w:val="24"/>
              </w:rPr>
              <w:t>ом</w:t>
            </w:r>
            <w:r w:rsidRPr="004A6738">
              <w:rPr>
                <w:szCs w:val="24"/>
              </w:rPr>
              <w:t xml:space="preserve"> собс</w:t>
            </w:r>
            <w:r w:rsidR="00840350" w:rsidRPr="004A6738">
              <w:rPr>
                <w:szCs w:val="24"/>
              </w:rPr>
              <w:t>твенного капитала организации. С п</w:t>
            </w:r>
            <w:r w:rsidRPr="004A6738">
              <w:rPr>
                <w:szCs w:val="24"/>
              </w:rPr>
              <w:t>онятие</w:t>
            </w:r>
            <w:r w:rsidR="00840350" w:rsidRPr="004A6738">
              <w:rPr>
                <w:szCs w:val="24"/>
              </w:rPr>
              <w:t>м</w:t>
            </w:r>
            <w:r w:rsidRPr="004A6738">
              <w:rPr>
                <w:szCs w:val="24"/>
              </w:rPr>
              <w:t xml:space="preserve"> собственного капитала организации, его состав</w:t>
            </w:r>
            <w:r w:rsidR="00840350" w:rsidRPr="004A6738">
              <w:rPr>
                <w:szCs w:val="24"/>
              </w:rPr>
              <w:t>ом</w:t>
            </w:r>
            <w:r w:rsidRPr="004A6738">
              <w:rPr>
                <w:szCs w:val="24"/>
              </w:rPr>
              <w:t xml:space="preserve">. </w:t>
            </w:r>
          </w:p>
          <w:p w:rsidR="0036261C" w:rsidRPr="004A6738" w:rsidRDefault="0036261C" w:rsidP="004A6738">
            <w:pPr>
              <w:spacing w:after="0" w:line="240" w:lineRule="auto"/>
              <w:ind w:left="0" w:right="56" w:firstLine="0"/>
              <w:jc w:val="left"/>
              <w:rPr>
                <w:szCs w:val="24"/>
              </w:rPr>
            </w:pPr>
            <w:r w:rsidRPr="004A6738">
              <w:rPr>
                <w:szCs w:val="24"/>
              </w:rPr>
              <w:t xml:space="preserve">2. </w:t>
            </w:r>
            <w:r w:rsidR="00840350" w:rsidRPr="004A6738">
              <w:rPr>
                <w:rFonts w:eastAsia="Arial Unicode MS"/>
                <w:bCs/>
                <w:szCs w:val="24"/>
                <w:lang w:eastAsia="x-none"/>
              </w:rPr>
              <w:t xml:space="preserve">Ознакомиться </w:t>
            </w:r>
            <w:proofErr w:type="gramStart"/>
            <w:r w:rsidR="00840350" w:rsidRPr="004A6738">
              <w:rPr>
                <w:rFonts w:eastAsia="Arial Unicode MS"/>
                <w:bCs/>
                <w:szCs w:val="24"/>
                <w:lang w:eastAsia="x-none"/>
              </w:rPr>
              <w:t>с</w:t>
            </w:r>
            <w:r w:rsidR="00840350" w:rsidRPr="004A6738">
              <w:rPr>
                <w:szCs w:val="24"/>
              </w:rPr>
              <w:t xml:space="preserve"> у</w:t>
            </w:r>
            <w:r w:rsidRPr="004A6738">
              <w:rPr>
                <w:szCs w:val="24"/>
              </w:rPr>
              <w:t>ставный капитал</w:t>
            </w:r>
            <w:r w:rsidR="00840350" w:rsidRPr="004A6738">
              <w:rPr>
                <w:szCs w:val="24"/>
              </w:rPr>
              <w:t>ом</w:t>
            </w:r>
            <w:proofErr w:type="gramEnd"/>
            <w:r w:rsidR="00840350" w:rsidRPr="004A6738">
              <w:rPr>
                <w:szCs w:val="24"/>
              </w:rPr>
              <w:t xml:space="preserve"> организации, поряд</w:t>
            </w:r>
            <w:r w:rsidRPr="004A6738">
              <w:rPr>
                <w:szCs w:val="24"/>
              </w:rPr>
              <w:t>к</w:t>
            </w:r>
            <w:r w:rsidR="00840350" w:rsidRPr="004A6738">
              <w:rPr>
                <w:szCs w:val="24"/>
              </w:rPr>
              <w:t>ом</w:t>
            </w:r>
            <w:r w:rsidRPr="004A6738">
              <w:rPr>
                <w:szCs w:val="24"/>
              </w:rPr>
              <w:t xml:space="preserve"> его формирования и изменения. </w:t>
            </w:r>
            <w:r w:rsidR="00840350" w:rsidRPr="004A6738">
              <w:rPr>
                <w:szCs w:val="24"/>
              </w:rPr>
              <w:t>Изучить у</w:t>
            </w:r>
            <w:r w:rsidRPr="004A6738">
              <w:rPr>
                <w:szCs w:val="24"/>
              </w:rPr>
              <w:t>чет уставного капитала и расчетов с учредителями. Учет формирования и изменения уставного капитала. Учет расчетов с учредителями.</w:t>
            </w:r>
          </w:p>
          <w:p w:rsidR="009B0D8B" w:rsidRPr="004A6738" w:rsidRDefault="0036261C" w:rsidP="004A6738">
            <w:pPr>
              <w:spacing w:after="0" w:line="240" w:lineRule="auto"/>
              <w:ind w:left="0" w:right="56" w:firstLine="0"/>
              <w:jc w:val="left"/>
              <w:rPr>
                <w:szCs w:val="24"/>
              </w:rPr>
            </w:pPr>
            <w:r w:rsidRPr="004A6738">
              <w:rPr>
                <w:szCs w:val="24"/>
              </w:rPr>
              <w:t xml:space="preserve">3. </w:t>
            </w:r>
            <w:r w:rsidR="00840350" w:rsidRPr="004A6738">
              <w:rPr>
                <w:szCs w:val="24"/>
              </w:rPr>
              <w:t>Изучить у</w:t>
            </w:r>
            <w:r w:rsidRPr="004A6738">
              <w:rPr>
                <w:szCs w:val="24"/>
              </w:rPr>
              <w:t>чет резервного и добавочного капитала. Формирование и использование резервного и добавочного капитала. Учет целевого финансирования</w:t>
            </w:r>
            <w:r w:rsidR="00840350" w:rsidRPr="004A6738">
              <w:rPr>
                <w:szCs w:val="24"/>
              </w:rPr>
              <w:t>.</w:t>
            </w:r>
            <w:r w:rsidRPr="004A6738">
              <w:rPr>
                <w:szCs w:val="24"/>
              </w:rPr>
              <w:t xml:space="preserve"> Порядок поступления средств целевого </w:t>
            </w:r>
            <w:r w:rsidR="00840350" w:rsidRPr="004A6738">
              <w:rPr>
                <w:szCs w:val="24"/>
              </w:rPr>
              <w:t xml:space="preserve">финансирования. </w:t>
            </w:r>
          </w:p>
        </w:tc>
      </w:tr>
      <w:tr w:rsidR="009B0D8B" w:rsidRPr="004A6738" w:rsidTr="004A6738">
        <w:trPr>
          <w:trHeight w:val="2866"/>
        </w:trPr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D8B" w:rsidRPr="004A6738" w:rsidRDefault="00840350" w:rsidP="004A6738">
            <w:pPr>
              <w:spacing w:after="39" w:line="240" w:lineRule="auto"/>
              <w:ind w:left="0" w:right="0" w:firstLine="0"/>
              <w:jc w:val="left"/>
              <w:rPr>
                <w:szCs w:val="24"/>
              </w:rPr>
            </w:pPr>
            <w:r w:rsidRPr="004A6738">
              <w:rPr>
                <w:szCs w:val="24"/>
              </w:rPr>
              <w:t xml:space="preserve">Тема 1.5 Учет финансовых результатов. </w:t>
            </w:r>
            <w:r w:rsidR="009B0D8B" w:rsidRPr="004A6738">
              <w:rPr>
                <w:b/>
                <w:szCs w:val="24"/>
              </w:rPr>
              <w:t xml:space="preserve"> </w:t>
            </w:r>
          </w:p>
          <w:p w:rsidR="009B0D8B" w:rsidRPr="004A6738" w:rsidRDefault="009B0D8B" w:rsidP="004A6738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4A6738">
              <w:rPr>
                <w:szCs w:val="24"/>
              </w:rPr>
              <w:t xml:space="preserve"> </w:t>
            </w: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50" w:rsidRPr="004A6738" w:rsidRDefault="009B0D8B" w:rsidP="004A6738">
            <w:pPr>
              <w:spacing w:after="0" w:line="240" w:lineRule="auto"/>
              <w:ind w:left="0" w:right="56" w:firstLine="0"/>
              <w:rPr>
                <w:szCs w:val="24"/>
              </w:rPr>
            </w:pPr>
            <w:r w:rsidRPr="004A6738">
              <w:rPr>
                <w:b/>
                <w:szCs w:val="24"/>
              </w:rPr>
              <w:t xml:space="preserve"> </w:t>
            </w:r>
            <w:r w:rsidR="00840350" w:rsidRPr="004A6738">
              <w:rPr>
                <w:szCs w:val="24"/>
              </w:rPr>
              <w:t xml:space="preserve">1. </w:t>
            </w:r>
            <w:r w:rsidR="00840350" w:rsidRPr="004A6738">
              <w:rPr>
                <w:bCs/>
                <w:szCs w:val="24"/>
              </w:rPr>
              <w:t>Ознакомиться с</w:t>
            </w:r>
            <w:r w:rsidR="00840350" w:rsidRPr="004A6738">
              <w:rPr>
                <w:szCs w:val="24"/>
              </w:rPr>
              <w:t xml:space="preserve"> понятием и классификацией доходов организации. С нормативным регулированием бухгалтерского учета финансовых результа</w:t>
            </w:r>
            <w:r w:rsidR="00F44E69" w:rsidRPr="004A6738">
              <w:rPr>
                <w:szCs w:val="24"/>
              </w:rPr>
              <w:t>тов деятельности организации.  С п</w:t>
            </w:r>
            <w:r w:rsidR="00840350" w:rsidRPr="004A6738">
              <w:rPr>
                <w:szCs w:val="24"/>
              </w:rPr>
              <w:t>онятие</w:t>
            </w:r>
            <w:r w:rsidR="00F44E69" w:rsidRPr="004A6738">
              <w:rPr>
                <w:szCs w:val="24"/>
              </w:rPr>
              <w:t>м</w:t>
            </w:r>
            <w:r w:rsidR="00840350" w:rsidRPr="004A6738">
              <w:rPr>
                <w:szCs w:val="24"/>
              </w:rPr>
              <w:t xml:space="preserve"> доходов организации, порядок их признания в бу</w:t>
            </w:r>
            <w:r w:rsidR="00F44E69" w:rsidRPr="004A6738">
              <w:rPr>
                <w:szCs w:val="24"/>
              </w:rPr>
              <w:t>хгалтерском учете. С классификацией</w:t>
            </w:r>
            <w:r w:rsidR="00840350" w:rsidRPr="004A6738">
              <w:rPr>
                <w:szCs w:val="24"/>
              </w:rPr>
              <w:t xml:space="preserve"> доходов (расходов) организации.</w:t>
            </w:r>
          </w:p>
          <w:p w:rsidR="00840350" w:rsidRPr="004A6738" w:rsidRDefault="00840350" w:rsidP="004A6738">
            <w:pPr>
              <w:spacing w:after="0" w:line="240" w:lineRule="auto"/>
              <w:ind w:left="0" w:right="56" w:firstLine="0"/>
              <w:rPr>
                <w:szCs w:val="24"/>
              </w:rPr>
            </w:pPr>
            <w:r w:rsidRPr="004A6738">
              <w:rPr>
                <w:szCs w:val="24"/>
              </w:rPr>
              <w:t xml:space="preserve">2. </w:t>
            </w:r>
            <w:r w:rsidR="00F44E69" w:rsidRPr="004A6738">
              <w:rPr>
                <w:szCs w:val="24"/>
              </w:rPr>
              <w:t>Изучить п</w:t>
            </w:r>
            <w:r w:rsidRPr="004A6738">
              <w:rPr>
                <w:szCs w:val="24"/>
              </w:rPr>
              <w:t>орядок формирования финансовых результатов деятельности организации по основным видам деятельности. Структур</w:t>
            </w:r>
            <w:r w:rsidR="00F44E69" w:rsidRPr="004A6738">
              <w:rPr>
                <w:szCs w:val="24"/>
              </w:rPr>
              <w:t>у</w:t>
            </w:r>
            <w:r w:rsidRPr="004A6738">
              <w:rPr>
                <w:szCs w:val="24"/>
              </w:rPr>
              <w:t xml:space="preserve"> финансового результата деятельности организации. Порядок формирования финансовых результатов деятельности организации. Учет финансовых результатов от обычных видов деятельности. </w:t>
            </w:r>
          </w:p>
          <w:p w:rsidR="009B0D8B" w:rsidRPr="004A6738" w:rsidRDefault="00840350" w:rsidP="004A6738">
            <w:pPr>
              <w:spacing w:after="0" w:line="240" w:lineRule="auto"/>
              <w:ind w:left="0" w:right="56" w:firstLine="0"/>
              <w:rPr>
                <w:szCs w:val="24"/>
              </w:rPr>
            </w:pPr>
            <w:r w:rsidRPr="004A6738">
              <w:rPr>
                <w:szCs w:val="24"/>
              </w:rPr>
              <w:t xml:space="preserve">3. </w:t>
            </w:r>
            <w:r w:rsidR="00F44E69" w:rsidRPr="004A6738">
              <w:rPr>
                <w:szCs w:val="24"/>
              </w:rPr>
              <w:t>Изучить х</w:t>
            </w:r>
            <w:r w:rsidRPr="004A6738">
              <w:rPr>
                <w:szCs w:val="24"/>
              </w:rPr>
              <w:t>арактеристик</w:t>
            </w:r>
            <w:r w:rsidR="00F44E69" w:rsidRPr="004A6738">
              <w:rPr>
                <w:szCs w:val="24"/>
              </w:rPr>
              <w:t>у</w:t>
            </w:r>
            <w:r w:rsidRPr="004A6738">
              <w:rPr>
                <w:szCs w:val="24"/>
              </w:rPr>
              <w:t xml:space="preserve"> и учет доходов и расходов по прочим видам деятельности. Порядок формирования финансовых результатов деятельности организации по прочим видам деятельности. Учет финансовых результатов по прочим видам деятельности. Учет нераспределенной прибыли. Выявление и отражение в учете нераспределенной прибыли. Направления использования прибыли. Отражение в учете использования прибыли.</w:t>
            </w:r>
          </w:p>
        </w:tc>
      </w:tr>
      <w:tr w:rsidR="009B0D8B" w:rsidRPr="004A6738" w:rsidTr="004A6738">
        <w:trPr>
          <w:trHeight w:val="421"/>
        </w:trPr>
        <w:tc>
          <w:tcPr>
            <w:tcW w:w="9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D8B" w:rsidRDefault="009B0D8B" w:rsidP="004A6738">
            <w:pPr>
              <w:spacing w:after="0" w:line="240" w:lineRule="auto"/>
              <w:ind w:left="0" w:right="0" w:firstLine="0"/>
              <w:rPr>
                <w:szCs w:val="24"/>
              </w:rPr>
            </w:pPr>
            <w:r w:rsidRPr="004A6738">
              <w:rPr>
                <w:szCs w:val="24"/>
              </w:rPr>
              <w:t>Раздел 2. МДК.02.02. Бухгалтерская технология проведения и оформления инвентаризации</w:t>
            </w:r>
          </w:p>
          <w:p w:rsidR="004A6738" w:rsidRPr="004A6738" w:rsidRDefault="004A6738" w:rsidP="004A6738">
            <w:pPr>
              <w:spacing w:after="0" w:line="240" w:lineRule="auto"/>
              <w:ind w:left="0" w:right="0" w:firstLine="0"/>
              <w:rPr>
                <w:szCs w:val="24"/>
              </w:rPr>
            </w:pPr>
          </w:p>
        </w:tc>
      </w:tr>
      <w:tr w:rsidR="009B0D8B" w:rsidRPr="004A6738" w:rsidTr="004A6738">
        <w:trPr>
          <w:trHeight w:val="965"/>
        </w:trPr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69" w:rsidRPr="004A6738" w:rsidRDefault="00F44E69" w:rsidP="004A6738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4A6738">
              <w:rPr>
                <w:szCs w:val="24"/>
              </w:rPr>
              <w:t>Тема 2.1 Организация проведения инвентаризации.</w:t>
            </w:r>
          </w:p>
          <w:p w:rsidR="009B0D8B" w:rsidRPr="004A6738" w:rsidRDefault="009B0D8B" w:rsidP="004A6738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69" w:rsidRPr="004A6738" w:rsidRDefault="00F44E69" w:rsidP="004A6738">
            <w:pPr>
              <w:keepNext/>
              <w:spacing w:after="0" w:line="240" w:lineRule="auto"/>
              <w:ind w:left="34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4A6738">
              <w:rPr>
                <w:rFonts w:eastAsia="Arial Unicode MS"/>
                <w:bCs/>
                <w:color w:val="auto"/>
                <w:szCs w:val="24"/>
                <w:lang w:eastAsia="x-none"/>
              </w:rPr>
              <w:t>1. Изучить н</w:t>
            </w:r>
            <w:r w:rsidRPr="004A6738">
              <w:rPr>
                <w:rFonts w:eastAsia="Arial Unicode MS"/>
                <w:bCs/>
                <w:color w:val="auto"/>
                <w:szCs w:val="24"/>
                <w:lang w:val="x-none" w:eastAsia="x-none"/>
              </w:rPr>
              <w:t>ормативные документы, регулирующие порядок проведения инвентаризации имущества. Основные понятия инвентаризации имущества.</w:t>
            </w:r>
          </w:p>
          <w:p w:rsidR="00F44E69" w:rsidRPr="004A6738" w:rsidRDefault="00F44E69" w:rsidP="004A6738">
            <w:pPr>
              <w:keepNext/>
              <w:spacing w:after="0" w:line="240" w:lineRule="auto"/>
              <w:ind w:left="34" w:right="0" w:firstLine="0"/>
              <w:jc w:val="left"/>
              <w:rPr>
                <w:rFonts w:eastAsia="Arial Unicode MS"/>
                <w:bCs/>
                <w:szCs w:val="24"/>
                <w:lang w:val="x-none" w:eastAsia="x-none"/>
              </w:rPr>
            </w:pPr>
            <w:r w:rsidRPr="004A6738">
              <w:rPr>
                <w:rFonts w:eastAsia="Arial Unicode MS"/>
                <w:bCs/>
                <w:szCs w:val="24"/>
                <w:lang w:eastAsia="x-none"/>
              </w:rPr>
              <w:t xml:space="preserve">2. </w:t>
            </w:r>
            <w:r w:rsidRPr="004A6738">
              <w:rPr>
                <w:bCs/>
                <w:szCs w:val="24"/>
              </w:rPr>
              <w:t>Ознакомиться с</w:t>
            </w:r>
            <w:r w:rsidRPr="004A6738">
              <w:rPr>
                <w:rFonts w:eastAsia="Arial Unicode MS"/>
                <w:bCs/>
                <w:szCs w:val="24"/>
                <w:lang w:val="x-none" w:eastAsia="x-none"/>
              </w:rPr>
              <w:t xml:space="preserve"> </w:t>
            </w:r>
            <w:r w:rsidRPr="004A6738">
              <w:rPr>
                <w:rFonts w:eastAsia="Arial Unicode MS"/>
                <w:bCs/>
                <w:szCs w:val="24"/>
                <w:lang w:eastAsia="x-none"/>
              </w:rPr>
              <w:t>ц</w:t>
            </w:r>
            <w:r w:rsidRPr="004A6738">
              <w:rPr>
                <w:rFonts w:eastAsia="Arial Unicode MS"/>
                <w:bCs/>
                <w:szCs w:val="24"/>
                <w:lang w:val="x-none" w:eastAsia="x-none"/>
              </w:rPr>
              <w:t>ел</w:t>
            </w:r>
            <w:r w:rsidRPr="004A6738">
              <w:rPr>
                <w:rFonts w:eastAsia="Arial Unicode MS"/>
                <w:bCs/>
                <w:szCs w:val="24"/>
                <w:lang w:eastAsia="x-none"/>
              </w:rPr>
              <w:t>ями</w:t>
            </w:r>
            <w:r w:rsidRPr="004A6738">
              <w:rPr>
                <w:rFonts w:eastAsia="Arial Unicode MS"/>
                <w:bCs/>
                <w:szCs w:val="24"/>
                <w:lang w:val="x-none" w:eastAsia="x-none"/>
              </w:rPr>
              <w:t xml:space="preserve"> и задач</w:t>
            </w:r>
            <w:r w:rsidRPr="004A6738">
              <w:rPr>
                <w:rFonts w:eastAsia="Arial Unicode MS"/>
                <w:bCs/>
                <w:szCs w:val="24"/>
                <w:lang w:eastAsia="x-none"/>
              </w:rPr>
              <w:t>ам</w:t>
            </w:r>
            <w:r w:rsidRPr="004A6738">
              <w:rPr>
                <w:rFonts w:eastAsia="Arial Unicode MS"/>
                <w:bCs/>
                <w:szCs w:val="24"/>
                <w:lang w:val="x-none" w:eastAsia="x-none"/>
              </w:rPr>
              <w:t xml:space="preserve">и проведения инвентаризации имущества и обязательств организации. </w:t>
            </w:r>
            <w:r w:rsidRPr="004A6738">
              <w:rPr>
                <w:rFonts w:eastAsia="Arial Unicode MS"/>
                <w:bCs/>
                <w:szCs w:val="24"/>
                <w:lang w:eastAsia="x-none"/>
              </w:rPr>
              <w:t>Изучить в</w:t>
            </w:r>
            <w:r w:rsidRPr="004A6738">
              <w:rPr>
                <w:rFonts w:eastAsia="Arial Unicode MS"/>
                <w:bCs/>
                <w:szCs w:val="24"/>
                <w:lang w:val="x-none" w:eastAsia="x-none"/>
              </w:rPr>
              <w:t>иды инвентаризации имущества и обязательств организации.</w:t>
            </w:r>
          </w:p>
          <w:p w:rsidR="00F44E69" w:rsidRPr="004A6738" w:rsidRDefault="00F44E69" w:rsidP="004A6738">
            <w:pPr>
              <w:keepNext/>
              <w:spacing w:after="0" w:line="240" w:lineRule="auto"/>
              <w:ind w:left="34" w:right="0" w:firstLine="0"/>
              <w:jc w:val="left"/>
              <w:rPr>
                <w:rFonts w:eastAsia="Arial Unicode MS"/>
                <w:color w:val="auto"/>
                <w:szCs w:val="24"/>
                <w:lang w:val="x-none" w:eastAsia="x-none"/>
              </w:rPr>
            </w:pPr>
            <w:r w:rsidRPr="004A6738">
              <w:rPr>
                <w:rFonts w:eastAsia="Arial Unicode MS"/>
                <w:bCs/>
                <w:color w:val="auto"/>
                <w:szCs w:val="24"/>
                <w:lang w:eastAsia="x-none"/>
              </w:rPr>
              <w:t xml:space="preserve">3. </w:t>
            </w:r>
            <w:r w:rsidRPr="004A6738">
              <w:rPr>
                <w:rFonts w:eastAsia="Arial Unicode MS"/>
                <w:bCs/>
                <w:szCs w:val="24"/>
                <w:lang w:eastAsia="x-none"/>
              </w:rPr>
              <w:t>Изучить</w:t>
            </w:r>
            <w:r w:rsidRPr="004A6738">
              <w:rPr>
                <w:rFonts w:eastAsia="Arial Unicode MS"/>
                <w:bCs/>
                <w:color w:val="auto"/>
                <w:szCs w:val="24"/>
                <w:lang w:val="x-none" w:eastAsia="x-none"/>
              </w:rPr>
              <w:t xml:space="preserve"> </w:t>
            </w:r>
            <w:r w:rsidRPr="004A6738">
              <w:rPr>
                <w:rFonts w:eastAsia="Arial Unicode MS"/>
                <w:bCs/>
                <w:color w:val="auto"/>
                <w:szCs w:val="24"/>
                <w:lang w:eastAsia="x-none"/>
              </w:rPr>
              <w:t>э</w:t>
            </w:r>
            <w:r w:rsidRPr="004A6738">
              <w:rPr>
                <w:rFonts w:eastAsia="Arial Unicode MS"/>
                <w:bCs/>
                <w:color w:val="auto"/>
                <w:szCs w:val="24"/>
                <w:lang w:val="x-none" w:eastAsia="x-none"/>
              </w:rPr>
              <w:t xml:space="preserve">тапы проведения инвентаризации. </w:t>
            </w:r>
            <w:r w:rsidRPr="004A6738">
              <w:rPr>
                <w:rFonts w:eastAsia="Arial Unicode MS"/>
                <w:bCs/>
                <w:i/>
                <w:color w:val="auto"/>
                <w:szCs w:val="24"/>
                <w:lang w:val="x-none" w:eastAsia="x-none"/>
              </w:rPr>
              <w:t>Общие правила проведения инвентаризации имущества и обязательств:</w:t>
            </w:r>
            <w:r w:rsidRPr="004A6738">
              <w:rPr>
                <w:rFonts w:eastAsia="Arial Unicode MS"/>
                <w:i/>
                <w:color w:val="auto"/>
                <w:szCs w:val="24"/>
                <w:lang w:val="x-none" w:eastAsia="x-none"/>
              </w:rPr>
              <w:t xml:space="preserve"> </w:t>
            </w:r>
            <w:r w:rsidRPr="004A6738">
              <w:rPr>
                <w:rFonts w:eastAsia="Arial Unicode MS"/>
                <w:color w:val="auto"/>
                <w:szCs w:val="24"/>
                <w:lang w:val="x-none" w:eastAsia="x-none"/>
              </w:rPr>
              <w:t xml:space="preserve">определение количества инвентаризаций имущества и обязательств </w:t>
            </w:r>
            <w:r w:rsidRPr="004A6738">
              <w:rPr>
                <w:rFonts w:eastAsia="Arial Unicode MS"/>
                <w:color w:val="auto"/>
                <w:szCs w:val="24"/>
                <w:lang w:val="x-none" w:eastAsia="x-none"/>
              </w:rPr>
              <w:lastRenderedPageBreak/>
              <w:t xml:space="preserve">организации в отчетном году, даты их проведения, перечня проверяемого имущества и обязательств. </w:t>
            </w:r>
          </w:p>
          <w:p w:rsidR="00F44E69" w:rsidRPr="004A6738" w:rsidRDefault="00F44E69" w:rsidP="004A6738">
            <w:pPr>
              <w:keepNext/>
              <w:spacing w:after="0" w:line="240" w:lineRule="auto"/>
              <w:ind w:left="34" w:right="0" w:firstLine="0"/>
              <w:jc w:val="left"/>
              <w:rPr>
                <w:rFonts w:eastAsia="Arial Unicode MS"/>
                <w:color w:val="auto"/>
                <w:szCs w:val="24"/>
                <w:lang w:val="x-none" w:eastAsia="x-none"/>
              </w:rPr>
            </w:pPr>
            <w:r w:rsidRPr="004A6738">
              <w:rPr>
                <w:rFonts w:eastAsia="Arial Unicode MS"/>
                <w:color w:val="auto"/>
                <w:szCs w:val="24"/>
                <w:lang w:eastAsia="x-none"/>
              </w:rPr>
              <w:t xml:space="preserve">4. </w:t>
            </w:r>
            <w:r w:rsidRPr="004A6738">
              <w:rPr>
                <w:rFonts w:eastAsia="Arial Unicode MS"/>
                <w:bCs/>
                <w:szCs w:val="24"/>
                <w:lang w:eastAsia="x-none"/>
              </w:rPr>
              <w:t>Изучить</w:t>
            </w:r>
            <w:r w:rsidRPr="004A6738">
              <w:rPr>
                <w:rFonts w:eastAsia="Arial Unicode MS"/>
                <w:color w:val="auto"/>
                <w:szCs w:val="24"/>
                <w:lang w:val="x-none" w:eastAsia="x-none"/>
              </w:rPr>
              <w:t xml:space="preserve"> </w:t>
            </w:r>
            <w:r w:rsidRPr="004A6738">
              <w:rPr>
                <w:rFonts w:eastAsia="Arial Unicode MS"/>
                <w:color w:val="auto"/>
                <w:szCs w:val="24"/>
                <w:lang w:eastAsia="x-none"/>
              </w:rPr>
              <w:t>ф</w:t>
            </w:r>
            <w:r w:rsidRPr="004A6738">
              <w:rPr>
                <w:rFonts w:eastAsia="Arial Unicode MS"/>
                <w:color w:val="auto"/>
                <w:szCs w:val="24"/>
                <w:lang w:val="x-none" w:eastAsia="x-none"/>
              </w:rPr>
              <w:t>ормирование инвентаризационной комиссии, ее состав.</w:t>
            </w:r>
            <w:r w:rsidRPr="004A6738">
              <w:rPr>
                <w:rFonts w:eastAsia="Arial Unicode MS"/>
                <w:color w:val="auto"/>
                <w:szCs w:val="24"/>
                <w:lang w:eastAsia="x-none"/>
              </w:rPr>
              <w:t xml:space="preserve"> </w:t>
            </w:r>
            <w:r w:rsidRPr="004A6738">
              <w:rPr>
                <w:rFonts w:eastAsia="Arial Unicode MS"/>
                <w:color w:val="auto"/>
                <w:szCs w:val="24"/>
                <w:lang w:val="x-none" w:eastAsia="x-none"/>
              </w:rPr>
              <w:t xml:space="preserve">Обязанности материально - ответственного лица при подготовке к инвентаризации имущества и в процессе проведения инвентаризации имущества.  </w:t>
            </w:r>
            <w:r w:rsidRPr="004A6738">
              <w:rPr>
                <w:rFonts w:eastAsia="Arial Unicode MS"/>
                <w:bCs/>
                <w:szCs w:val="24"/>
                <w:lang w:val="x-none" w:eastAsia="x-none"/>
              </w:rPr>
              <w:t xml:space="preserve">Случаи проведения инвентаризации имущества и обязательств организации. </w:t>
            </w:r>
          </w:p>
          <w:p w:rsidR="009B0D8B" w:rsidRPr="004A6738" w:rsidRDefault="00F44E69" w:rsidP="004A6738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4A6738">
              <w:rPr>
                <w:rFonts w:eastAsia="Arial Unicode MS"/>
                <w:color w:val="auto"/>
                <w:szCs w:val="24"/>
                <w:lang w:eastAsia="x-none"/>
              </w:rPr>
              <w:t xml:space="preserve">5. </w:t>
            </w:r>
            <w:r w:rsidRPr="004A6738">
              <w:rPr>
                <w:rFonts w:eastAsia="Arial Unicode MS"/>
                <w:bCs/>
                <w:szCs w:val="24"/>
                <w:lang w:eastAsia="x-none"/>
              </w:rPr>
              <w:t>Изучить</w:t>
            </w:r>
            <w:r w:rsidRPr="004A6738">
              <w:rPr>
                <w:rFonts w:eastAsia="Arial Unicode MS"/>
                <w:color w:val="auto"/>
                <w:szCs w:val="24"/>
                <w:lang w:val="x-none" w:eastAsia="x-none"/>
              </w:rPr>
              <w:t xml:space="preserve"> порядок подготовки регистров аналитического учета по местам хранения имущества и передача их лицам, ответственным за подготовительный этап.</w:t>
            </w:r>
            <w:r w:rsidRPr="004A6738">
              <w:rPr>
                <w:rFonts w:eastAsia="Arial Unicode MS"/>
                <w:bCs/>
                <w:color w:val="auto"/>
                <w:szCs w:val="24"/>
                <w:lang w:val="x-none" w:eastAsia="x-none"/>
              </w:rPr>
              <w:t xml:space="preserve"> </w:t>
            </w:r>
            <w:r w:rsidRPr="004A6738">
              <w:rPr>
                <w:rFonts w:eastAsia="Arial Unicode MS"/>
                <w:bCs/>
                <w:color w:val="auto"/>
                <w:szCs w:val="24"/>
                <w:lang w:eastAsia="x-none"/>
              </w:rPr>
              <w:t>Ознакомиться с п</w:t>
            </w:r>
            <w:r w:rsidRPr="004A6738">
              <w:rPr>
                <w:rFonts w:eastAsia="Arial Unicode MS"/>
                <w:bCs/>
                <w:color w:val="auto"/>
                <w:szCs w:val="24"/>
                <w:lang w:val="x-none" w:eastAsia="x-none"/>
              </w:rPr>
              <w:t>еречн</w:t>
            </w:r>
            <w:r w:rsidRPr="004A6738">
              <w:rPr>
                <w:rFonts w:eastAsia="Arial Unicode MS"/>
                <w:bCs/>
                <w:color w:val="auto"/>
                <w:szCs w:val="24"/>
                <w:lang w:eastAsia="x-none"/>
              </w:rPr>
              <w:t>ем</w:t>
            </w:r>
            <w:r w:rsidRPr="004A6738">
              <w:rPr>
                <w:rFonts w:eastAsia="Arial Unicode MS"/>
                <w:bCs/>
                <w:color w:val="auto"/>
                <w:szCs w:val="24"/>
                <w:lang w:val="x-none" w:eastAsia="x-none"/>
              </w:rPr>
              <w:t xml:space="preserve"> лиц, ответственных за подготовительный этап для подбора документации, необходимой для проведения инвентаризации.</w:t>
            </w:r>
            <w:r w:rsidRPr="004A6738">
              <w:rPr>
                <w:rFonts w:eastAsia="Arial Unicode MS"/>
                <w:szCs w:val="24"/>
                <w:lang w:val="x-none" w:eastAsia="x-none"/>
              </w:rPr>
              <w:t xml:space="preserve"> И</w:t>
            </w:r>
            <w:r w:rsidRPr="004A6738">
              <w:rPr>
                <w:rFonts w:eastAsia="Arial Unicode MS"/>
                <w:szCs w:val="24"/>
                <w:lang w:eastAsia="x-none"/>
              </w:rPr>
              <w:t xml:space="preserve">зучить </w:t>
            </w:r>
            <w:r w:rsidR="00993CDA" w:rsidRPr="004A6738">
              <w:rPr>
                <w:rFonts w:eastAsia="Arial Unicode MS"/>
                <w:szCs w:val="24"/>
                <w:lang w:eastAsia="x-none"/>
              </w:rPr>
              <w:t>по</w:t>
            </w:r>
            <w:r w:rsidR="00993CDA" w:rsidRPr="004A6738">
              <w:rPr>
                <w:rFonts w:eastAsia="Arial Unicode MS"/>
                <w:szCs w:val="24"/>
                <w:lang w:val="x-none" w:eastAsia="x-none"/>
              </w:rPr>
              <w:t>рядок</w:t>
            </w:r>
            <w:r w:rsidRPr="004A6738">
              <w:rPr>
                <w:rFonts w:eastAsia="Arial Unicode MS"/>
                <w:szCs w:val="24"/>
                <w:lang w:val="x-none" w:eastAsia="x-none"/>
              </w:rPr>
              <w:t xml:space="preserve"> пересчёта имущества. Определение и оформление результатов инвентаризации.</w:t>
            </w:r>
            <w:r w:rsidRPr="004A6738">
              <w:rPr>
                <w:rFonts w:eastAsia="Arial Unicode MS"/>
                <w:bCs/>
                <w:color w:val="auto"/>
                <w:szCs w:val="24"/>
                <w:lang w:eastAsia="x-none"/>
              </w:rPr>
              <w:t xml:space="preserve"> </w:t>
            </w:r>
            <w:r w:rsidRPr="004A6738">
              <w:rPr>
                <w:rFonts w:eastAsia="Arial Unicode MS"/>
                <w:szCs w:val="24"/>
                <w:lang w:val="x-none" w:eastAsia="x-none"/>
              </w:rPr>
              <w:t>Инвентаризацию финансовых обязательств.</w:t>
            </w:r>
          </w:p>
        </w:tc>
      </w:tr>
      <w:tr w:rsidR="009B0D8B" w:rsidRPr="004A6738" w:rsidTr="004A6738">
        <w:trPr>
          <w:trHeight w:val="965"/>
        </w:trPr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D8B" w:rsidRPr="004A6738" w:rsidRDefault="00F44E69" w:rsidP="004A6738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4A6738">
              <w:rPr>
                <w:szCs w:val="24"/>
              </w:rPr>
              <w:lastRenderedPageBreak/>
              <w:t>Тема 2.2 Инвентаризация внеоборотных активов.</w:t>
            </w: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69" w:rsidRPr="004A6738" w:rsidRDefault="00F44E69" w:rsidP="004A6738">
            <w:pPr>
              <w:keepNext/>
              <w:spacing w:after="0" w:line="240" w:lineRule="auto"/>
              <w:ind w:left="34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4A6738">
              <w:rPr>
                <w:rFonts w:eastAsia="Arial Unicode MS"/>
                <w:bCs/>
                <w:color w:val="auto"/>
                <w:szCs w:val="24"/>
                <w:lang w:eastAsia="x-none"/>
              </w:rPr>
              <w:t xml:space="preserve">1. </w:t>
            </w:r>
            <w:r w:rsidR="00993CDA" w:rsidRPr="004A6738">
              <w:rPr>
                <w:rFonts w:eastAsia="Arial Unicode MS"/>
                <w:szCs w:val="24"/>
                <w:lang w:val="x-none" w:eastAsia="x-none"/>
              </w:rPr>
              <w:t>И</w:t>
            </w:r>
            <w:r w:rsidR="00993CDA" w:rsidRPr="004A6738">
              <w:rPr>
                <w:rFonts w:eastAsia="Arial Unicode MS"/>
                <w:szCs w:val="24"/>
                <w:lang w:eastAsia="x-none"/>
              </w:rPr>
              <w:t>зучить по</w:t>
            </w:r>
            <w:r w:rsidR="00993CDA" w:rsidRPr="004A6738">
              <w:rPr>
                <w:rFonts w:eastAsia="Arial Unicode MS"/>
                <w:szCs w:val="24"/>
                <w:lang w:val="x-none" w:eastAsia="x-none"/>
              </w:rPr>
              <w:t>рядок</w:t>
            </w:r>
            <w:r w:rsidRPr="004A6738">
              <w:rPr>
                <w:rFonts w:eastAsia="Arial Unicode MS"/>
                <w:bCs/>
                <w:color w:val="auto"/>
                <w:szCs w:val="24"/>
                <w:lang w:val="x-none" w:eastAsia="x-none"/>
              </w:rPr>
              <w:t xml:space="preserve"> проведения инвентаризации основных средств.</w:t>
            </w:r>
            <w:r w:rsidRPr="004A6738">
              <w:rPr>
                <w:color w:val="auto"/>
                <w:szCs w:val="24"/>
              </w:rPr>
              <w:t xml:space="preserve"> </w:t>
            </w:r>
            <w:r w:rsidRPr="004A6738">
              <w:rPr>
                <w:rFonts w:eastAsia="Arial Unicode MS"/>
                <w:bCs/>
                <w:color w:val="auto"/>
                <w:szCs w:val="24"/>
                <w:lang w:val="x-none" w:eastAsia="x-none"/>
              </w:rPr>
              <w:t xml:space="preserve">Порядок оформления результатов инвентаризации основных средств </w:t>
            </w:r>
          </w:p>
          <w:p w:rsidR="009B0D8B" w:rsidRPr="004A6738" w:rsidRDefault="00F44E69" w:rsidP="004A6738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4A6738">
              <w:rPr>
                <w:rFonts w:eastAsia="Arial Unicode MS"/>
                <w:bCs/>
                <w:color w:val="auto"/>
                <w:szCs w:val="24"/>
                <w:lang w:eastAsia="x-none"/>
              </w:rPr>
              <w:t xml:space="preserve">2. </w:t>
            </w:r>
            <w:r w:rsidR="00993CDA" w:rsidRPr="004A6738">
              <w:rPr>
                <w:rFonts w:eastAsia="Arial Unicode MS"/>
                <w:szCs w:val="24"/>
                <w:lang w:val="x-none" w:eastAsia="x-none"/>
              </w:rPr>
              <w:t>И</w:t>
            </w:r>
            <w:r w:rsidR="00993CDA" w:rsidRPr="004A6738">
              <w:rPr>
                <w:rFonts w:eastAsia="Arial Unicode MS"/>
                <w:szCs w:val="24"/>
                <w:lang w:eastAsia="x-none"/>
              </w:rPr>
              <w:t>зучить по</w:t>
            </w:r>
            <w:r w:rsidR="00993CDA" w:rsidRPr="004A6738">
              <w:rPr>
                <w:rFonts w:eastAsia="Arial Unicode MS"/>
                <w:szCs w:val="24"/>
                <w:lang w:val="x-none" w:eastAsia="x-none"/>
              </w:rPr>
              <w:t>рядок</w:t>
            </w:r>
            <w:r w:rsidRPr="004A6738">
              <w:rPr>
                <w:rFonts w:eastAsia="Arial Unicode MS"/>
                <w:bCs/>
                <w:color w:val="auto"/>
                <w:szCs w:val="24"/>
                <w:lang w:val="x-none" w:eastAsia="x-none"/>
              </w:rPr>
              <w:t xml:space="preserve"> проведения инвентаризации нематериальных активов.</w:t>
            </w:r>
            <w:r w:rsidRPr="004A6738">
              <w:rPr>
                <w:rFonts w:eastAsia="Arial Unicode MS"/>
                <w:bCs/>
                <w:color w:val="auto"/>
                <w:szCs w:val="24"/>
                <w:lang w:eastAsia="x-none"/>
              </w:rPr>
              <w:t xml:space="preserve"> </w:t>
            </w:r>
            <w:r w:rsidRPr="004A6738">
              <w:rPr>
                <w:rFonts w:eastAsiaTheme="minorHAnsi"/>
                <w:color w:val="auto"/>
                <w:szCs w:val="24"/>
                <w:lang w:val="x-none" w:eastAsia="x-none"/>
              </w:rPr>
              <w:t>Порядок оформления результатов инвентаризации нематериальных активов.</w:t>
            </w:r>
          </w:p>
        </w:tc>
      </w:tr>
      <w:tr w:rsidR="009B0D8B" w:rsidRPr="004A6738" w:rsidTr="004A6738">
        <w:trPr>
          <w:trHeight w:val="965"/>
        </w:trPr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D8B" w:rsidRPr="004A6738" w:rsidRDefault="00993CDA" w:rsidP="004A6738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4A6738">
              <w:rPr>
                <w:szCs w:val="24"/>
              </w:rPr>
              <w:t>Тема 2.3 Инвентаризация оборотных активов.</w:t>
            </w: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CDA" w:rsidRPr="004A6738" w:rsidRDefault="00993CDA" w:rsidP="004A6738">
            <w:pPr>
              <w:keepNext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4A6738">
              <w:rPr>
                <w:rFonts w:eastAsia="Arial Unicode MS"/>
                <w:bCs/>
                <w:color w:val="auto"/>
                <w:szCs w:val="24"/>
                <w:lang w:eastAsia="x-none"/>
              </w:rPr>
              <w:t xml:space="preserve">1. </w:t>
            </w:r>
            <w:r w:rsidRPr="004A6738">
              <w:rPr>
                <w:rFonts w:eastAsia="Arial Unicode MS"/>
                <w:szCs w:val="24"/>
                <w:lang w:val="x-none" w:eastAsia="x-none"/>
              </w:rPr>
              <w:t>И</w:t>
            </w:r>
            <w:r w:rsidRPr="004A6738">
              <w:rPr>
                <w:rFonts w:eastAsia="Arial Unicode MS"/>
                <w:szCs w:val="24"/>
                <w:lang w:eastAsia="x-none"/>
              </w:rPr>
              <w:t>зучить по</w:t>
            </w:r>
            <w:r w:rsidRPr="004A6738">
              <w:rPr>
                <w:rFonts w:eastAsia="Arial Unicode MS"/>
                <w:szCs w:val="24"/>
                <w:lang w:val="x-none" w:eastAsia="x-none"/>
              </w:rPr>
              <w:t>рядок</w:t>
            </w:r>
            <w:r w:rsidRPr="004A6738">
              <w:rPr>
                <w:rFonts w:eastAsia="Arial Unicode MS"/>
                <w:bCs/>
                <w:color w:val="auto"/>
                <w:szCs w:val="24"/>
                <w:lang w:val="x-none" w:eastAsia="x-none"/>
              </w:rPr>
              <w:t xml:space="preserve"> проведения инвентаризации материально-производственных запасов.</w:t>
            </w:r>
            <w:r w:rsidRPr="004A6738">
              <w:rPr>
                <w:color w:val="auto"/>
                <w:szCs w:val="24"/>
              </w:rPr>
              <w:t xml:space="preserve"> </w:t>
            </w:r>
            <w:r w:rsidRPr="004A6738">
              <w:rPr>
                <w:rFonts w:eastAsia="Arial Unicode MS"/>
                <w:bCs/>
                <w:color w:val="auto"/>
                <w:szCs w:val="24"/>
                <w:lang w:val="x-none" w:eastAsia="x-none"/>
              </w:rPr>
              <w:t xml:space="preserve">Порядок оформления результатов инвентаризации материально-производственных запасов. </w:t>
            </w:r>
          </w:p>
          <w:p w:rsidR="00993CDA" w:rsidRPr="004A6738" w:rsidRDefault="00993CDA" w:rsidP="004A6738">
            <w:pPr>
              <w:keepNext/>
              <w:spacing w:after="0" w:line="240" w:lineRule="auto"/>
              <w:ind w:left="0" w:right="0" w:firstLine="0"/>
              <w:jc w:val="left"/>
              <w:rPr>
                <w:rFonts w:eastAsia="Arial Unicode MS"/>
                <w:bCs/>
                <w:color w:val="auto"/>
                <w:szCs w:val="24"/>
                <w:lang w:val="x-none" w:eastAsia="x-none"/>
              </w:rPr>
            </w:pPr>
            <w:r w:rsidRPr="004A6738">
              <w:rPr>
                <w:rFonts w:eastAsia="Arial Unicode MS"/>
                <w:bCs/>
                <w:color w:val="auto"/>
                <w:szCs w:val="24"/>
                <w:lang w:eastAsia="x-none"/>
              </w:rPr>
              <w:t xml:space="preserve">2. </w:t>
            </w:r>
            <w:r w:rsidRPr="004A6738">
              <w:rPr>
                <w:rFonts w:eastAsia="Arial Unicode MS"/>
                <w:szCs w:val="24"/>
                <w:lang w:val="x-none" w:eastAsia="x-none"/>
              </w:rPr>
              <w:t>И</w:t>
            </w:r>
            <w:r w:rsidRPr="004A6738">
              <w:rPr>
                <w:rFonts w:eastAsia="Arial Unicode MS"/>
                <w:szCs w:val="24"/>
                <w:lang w:eastAsia="x-none"/>
              </w:rPr>
              <w:t>зучить по</w:t>
            </w:r>
            <w:r w:rsidRPr="004A6738">
              <w:rPr>
                <w:rFonts w:eastAsia="Arial Unicode MS"/>
                <w:szCs w:val="24"/>
                <w:lang w:val="x-none" w:eastAsia="x-none"/>
              </w:rPr>
              <w:t>рядок</w:t>
            </w:r>
            <w:r w:rsidRPr="004A6738">
              <w:rPr>
                <w:rFonts w:eastAsia="Arial Unicode MS"/>
                <w:bCs/>
                <w:color w:val="auto"/>
                <w:szCs w:val="24"/>
                <w:lang w:val="x-none" w:eastAsia="x-none"/>
              </w:rPr>
              <w:t xml:space="preserve"> проведения инвентаризации незавершённого производства.</w:t>
            </w:r>
            <w:r w:rsidRPr="004A6738">
              <w:rPr>
                <w:rFonts w:eastAsia="Arial Unicode MS"/>
                <w:bCs/>
                <w:color w:val="auto"/>
                <w:szCs w:val="24"/>
                <w:lang w:eastAsia="x-none"/>
              </w:rPr>
              <w:t xml:space="preserve"> </w:t>
            </w:r>
            <w:r w:rsidRPr="004A6738">
              <w:rPr>
                <w:rFonts w:eastAsiaTheme="minorHAnsi"/>
                <w:color w:val="auto"/>
                <w:szCs w:val="24"/>
                <w:lang w:val="x-none" w:eastAsia="x-none"/>
              </w:rPr>
              <w:t>Порядок оформления результатов инвентаризации незавершённого производства.</w:t>
            </w:r>
          </w:p>
          <w:p w:rsidR="009B0D8B" w:rsidRPr="004A6738" w:rsidRDefault="00993CDA" w:rsidP="004A6738">
            <w:pPr>
              <w:keepNext/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4A6738">
              <w:rPr>
                <w:rFonts w:eastAsia="Arial Unicode MS"/>
                <w:bCs/>
                <w:color w:val="auto"/>
                <w:szCs w:val="24"/>
                <w:lang w:eastAsia="x-none"/>
              </w:rPr>
              <w:t xml:space="preserve">3. </w:t>
            </w:r>
            <w:r w:rsidRPr="004A6738">
              <w:rPr>
                <w:rFonts w:eastAsia="Arial Unicode MS"/>
                <w:szCs w:val="24"/>
                <w:lang w:val="x-none" w:eastAsia="x-none"/>
              </w:rPr>
              <w:t>И</w:t>
            </w:r>
            <w:r w:rsidRPr="004A6738">
              <w:rPr>
                <w:rFonts w:eastAsia="Arial Unicode MS"/>
                <w:szCs w:val="24"/>
                <w:lang w:eastAsia="x-none"/>
              </w:rPr>
              <w:t>зучить по</w:t>
            </w:r>
            <w:r w:rsidRPr="004A6738">
              <w:rPr>
                <w:rFonts w:eastAsia="Arial Unicode MS"/>
                <w:szCs w:val="24"/>
                <w:lang w:val="x-none" w:eastAsia="x-none"/>
              </w:rPr>
              <w:t>рядок</w:t>
            </w:r>
            <w:r w:rsidRPr="004A6738">
              <w:rPr>
                <w:rFonts w:eastAsia="Arial Unicode MS"/>
                <w:bCs/>
                <w:color w:val="auto"/>
                <w:szCs w:val="24"/>
                <w:lang w:val="x-none" w:eastAsia="x-none"/>
              </w:rPr>
              <w:t xml:space="preserve"> проведения инвентаризации и оформления результатов инвентаризации кассы. </w:t>
            </w:r>
            <w:r w:rsidRPr="004A6738">
              <w:rPr>
                <w:rFonts w:eastAsiaTheme="minorHAnsi"/>
                <w:color w:val="auto"/>
                <w:szCs w:val="24"/>
                <w:lang w:val="x-none" w:eastAsia="x-none"/>
              </w:rPr>
              <w:t>Порядок проведения инвентаризации и оформления результатов инвентаризации средств на счетах в банке.</w:t>
            </w:r>
          </w:p>
        </w:tc>
      </w:tr>
      <w:tr w:rsidR="009B0D8B" w:rsidRPr="004A6738" w:rsidTr="004A6738">
        <w:trPr>
          <w:trHeight w:val="965"/>
        </w:trPr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CDA" w:rsidRPr="004A6738" w:rsidRDefault="00993CDA" w:rsidP="004A6738">
            <w:pPr>
              <w:keepNext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A6738">
              <w:rPr>
                <w:rFonts w:eastAsia="Arial Unicode MS"/>
                <w:bCs/>
                <w:color w:val="auto"/>
                <w:szCs w:val="24"/>
                <w:lang w:val="x-none" w:eastAsia="x-none"/>
              </w:rPr>
              <w:t>Тема 2.4 Инвентаризация расчетов</w:t>
            </w:r>
            <w:r w:rsidRPr="004A6738">
              <w:rPr>
                <w:rFonts w:eastAsia="Arial Unicode MS"/>
                <w:bCs/>
                <w:color w:val="auto"/>
                <w:szCs w:val="24"/>
                <w:lang w:eastAsia="x-none"/>
              </w:rPr>
              <w:t>.</w:t>
            </w:r>
          </w:p>
          <w:p w:rsidR="009B0D8B" w:rsidRPr="004A6738" w:rsidRDefault="009B0D8B" w:rsidP="004A6738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CDA" w:rsidRPr="004A6738" w:rsidRDefault="00993CDA" w:rsidP="004A6738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 w:eastAsia="x-none"/>
              </w:rPr>
            </w:pPr>
            <w:r w:rsidRPr="004A6738">
              <w:rPr>
                <w:rFonts w:eastAsiaTheme="minorHAnsi"/>
                <w:color w:val="auto"/>
                <w:szCs w:val="24"/>
                <w:lang w:eastAsia="x-none"/>
              </w:rPr>
              <w:t xml:space="preserve">1. </w:t>
            </w:r>
            <w:r w:rsidRPr="004A6738">
              <w:rPr>
                <w:rFonts w:eastAsia="Arial Unicode MS"/>
                <w:szCs w:val="24"/>
                <w:lang w:val="x-none" w:eastAsia="x-none"/>
              </w:rPr>
              <w:t>И</w:t>
            </w:r>
            <w:r w:rsidRPr="004A6738">
              <w:rPr>
                <w:rFonts w:eastAsia="Arial Unicode MS"/>
                <w:szCs w:val="24"/>
                <w:lang w:eastAsia="x-none"/>
              </w:rPr>
              <w:t>зучить по</w:t>
            </w:r>
            <w:r w:rsidRPr="004A6738">
              <w:rPr>
                <w:rFonts w:eastAsia="Arial Unicode MS"/>
                <w:szCs w:val="24"/>
                <w:lang w:val="x-none" w:eastAsia="x-none"/>
              </w:rPr>
              <w:t>рядок</w:t>
            </w:r>
            <w:r w:rsidRPr="004A6738">
              <w:rPr>
                <w:rFonts w:eastAsiaTheme="minorHAnsi"/>
                <w:color w:val="auto"/>
                <w:szCs w:val="24"/>
                <w:lang w:val="x-none" w:eastAsia="x-none"/>
              </w:rPr>
              <w:t xml:space="preserve"> проведения и оформления результатов инвентаризации расчетов. Порядок выявления задолженности, нереальной к взысканию. </w:t>
            </w:r>
            <w:r w:rsidRPr="004A6738">
              <w:rPr>
                <w:color w:val="auto"/>
                <w:szCs w:val="24"/>
              </w:rPr>
              <w:t xml:space="preserve">Порядок инвентаризации дебиторской и кредиторской задолженности экономического субъекта. </w:t>
            </w:r>
          </w:p>
          <w:p w:rsidR="009B0D8B" w:rsidRPr="004A6738" w:rsidRDefault="00993CDA" w:rsidP="004A6738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4A6738">
              <w:rPr>
                <w:color w:val="auto"/>
                <w:szCs w:val="24"/>
              </w:rPr>
              <w:t xml:space="preserve">2. </w:t>
            </w:r>
            <w:r w:rsidRPr="004A6738">
              <w:rPr>
                <w:rFonts w:eastAsia="Arial Unicode MS"/>
                <w:szCs w:val="24"/>
                <w:lang w:val="x-none" w:eastAsia="x-none"/>
              </w:rPr>
              <w:t>И</w:t>
            </w:r>
            <w:r w:rsidRPr="004A6738">
              <w:rPr>
                <w:rFonts w:eastAsia="Arial Unicode MS"/>
                <w:szCs w:val="24"/>
                <w:lang w:eastAsia="x-none"/>
              </w:rPr>
              <w:t>зучить по</w:t>
            </w:r>
            <w:r w:rsidRPr="004A6738">
              <w:rPr>
                <w:rFonts w:eastAsia="Arial Unicode MS"/>
                <w:szCs w:val="24"/>
                <w:lang w:val="x-none" w:eastAsia="x-none"/>
              </w:rPr>
              <w:t>рядок</w:t>
            </w:r>
            <w:r w:rsidRPr="004A6738">
              <w:rPr>
                <w:color w:val="auto"/>
                <w:szCs w:val="24"/>
              </w:rPr>
              <w:t xml:space="preserve"> проведения и оформления результатов инвентаризации расчетов с подотчётными лицами. Порядок инвентаризации расчетов. </w:t>
            </w:r>
            <w:r w:rsidRPr="004A6738">
              <w:rPr>
                <w:rFonts w:eastAsiaTheme="minorHAnsi"/>
                <w:color w:val="auto"/>
                <w:szCs w:val="24"/>
                <w:lang w:val="x-none" w:eastAsia="x-none"/>
              </w:rPr>
              <w:t>Технология определения реального состояния расчетов.</w:t>
            </w:r>
          </w:p>
        </w:tc>
      </w:tr>
      <w:tr w:rsidR="009B0D8B" w:rsidRPr="004A6738" w:rsidTr="004A6738">
        <w:trPr>
          <w:trHeight w:val="965"/>
        </w:trPr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D8B" w:rsidRPr="004A6738" w:rsidRDefault="00993CDA" w:rsidP="004A6738">
            <w:pPr>
              <w:snapToGrid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A6738">
              <w:rPr>
                <w:color w:val="auto"/>
                <w:szCs w:val="24"/>
              </w:rPr>
              <w:t>Тема 2.5 Инвентаризация целевого финансирования и доходов будущих периодов.</w:t>
            </w: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CDA" w:rsidRPr="004A6738" w:rsidRDefault="00993CDA" w:rsidP="004A6738">
            <w:pPr>
              <w:keepNext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4A6738">
              <w:rPr>
                <w:rFonts w:eastAsia="Arial Unicode MS"/>
                <w:bCs/>
                <w:color w:val="auto"/>
                <w:szCs w:val="24"/>
                <w:lang w:eastAsia="x-none"/>
              </w:rPr>
              <w:t xml:space="preserve">1. </w:t>
            </w:r>
            <w:r w:rsidRPr="004A6738">
              <w:rPr>
                <w:rFonts w:eastAsia="Arial Unicode MS"/>
                <w:szCs w:val="24"/>
                <w:lang w:val="x-none" w:eastAsia="x-none"/>
              </w:rPr>
              <w:t>И</w:t>
            </w:r>
            <w:r w:rsidRPr="004A6738">
              <w:rPr>
                <w:rFonts w:eastAsia="Arial Unicode MS"/>
                <w:szCs w:val="24"/>
                <w:lang w:eastAsia="x-none"/>
              </w:rPr>
              <w:t>зучить по</w:t>
            </w:r>
            <w:r w:rsidRPr="004A6738">
              <w:rPr>
                <w:rFonts w:eastAsia="Arial Unicode MS"/>
                <w:szCs w:val="24"/>
                <w:lang w:val="x-none" w:eastAsia="x-none"/>
              </w:rPr>
              <w:t>рядок</w:t>
            </w:r>
            <w:r w:rsidRPr="004A6738">
              <w:rPr>
                <w:rFonts w:eastAsia="Arial Unicode MS"/>
                <w:bCs/>
                <w:color w:val="auto"/>
                <w:szCs w:val="24"/>
                <w:lang w:val="x-none" w:eastAsia="x-none"/>
              </w:rPr>
              <w:t xml:space="preserve"> проведения и оформления результатов инвентаризации целевого финансирования. </w:t>
            </w:r>
          </w:p>
          <w:p w:rsidR="00993CDA" w:rsidRPr="004A6738" w:rsidRDefault="00993CDA" w:rsidP="004A6738">
            <w:pPr>
              <w:keepNext/>
              <w:spacing w:after="0" w:line="240" w:lineRule="auto"/>
              <w:ind w:left="0" w:right="0" w:firstLine="0"/>
              <w:jc w:val="left"/>
              <w:rPr>
                <w:rFonts w:eastAsia="Arial Unicode MS"/>
                <w:bCs/>
                <w:color w:val="auto"/>
                <w:szCs w:val="24"/>
                <w:lang w:val="x-none" w:eastAsia="x-none"/>
              </w:rPr>
            </w:pPr>
            <w:r w:rsidRPr="004A6738">
              <w:rPr>
                <w:rFonts w:eastAsia="Arial Unicode MS"/>
                <w:bCs/>
                <w:color w:val="auto"/>
                <w:szCs w:val="24"/>
                <w:lang w:val="x-none" w:eastAsia="x-none"/>
              </w:rPr>
              <w:t>Порядок проведения и инвентаризации доходов будущих периодов.</w:t>
            </w:r>
          </w:p>
          <w:p w:rsidR="009B0D8B" w:rsidRPr="004A6738" w:rsidRDefault="00993CDA" w:rsidP="004A6738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4A6738">
              <w:rPr>
                <w:rFonts w:eastAsiaTheme="minorHAnsi"/>
                <w:color w:val="auto"/>
                <w:szCs w:val="24"/>
                <w:lang w:eastAsia="x-none"/>
              </w:rPr>
              <w:t xml:space="preserve">2. </w:t>
            </w:r>
            <w:r w:rsidRPr="004A6738">
              <w:rPr>
                <w:rFonts w:eastAsia="Arial Unicode MS"/>
                <w:szCs w:val="24"/>
                <w:lang w:val="x-none" w:eastAsia="x-none"/>
              </w:rPr>
              <w:t>И</w:t>
            </w:r>
            <w:r w:rsidRPr="004A6738">
              <w:rPr>
                <w:rFonts w:eastAsia="Arial Unicode MS"/>
                <w:szCs w:val="24"/>
                <w:lang w:eastAsia="x-none"/>
              </w:rPr>
              <w:t>зучить по</w:t>
            </w:r>
            <w:r w:rsidRPr="004A6738">
              <w:rPr>
                <w:rFonts w:eastAsia="Arial Unicode MS"/>
                <w:szCs w:val="24"/>
                <w:lang w:val="x-none" w:eastAsia="x-none"/>
              </w:rPr>
              <w:t>рядок</w:t>
            </w:r>
            <w:r w:rsidRPr="004A6738">
              <w:rPr>
                <w:rFonts w:eastAsiaTheme="minorHAnsi"/>
                <w:color w:val="auto"/>
                <w:szCs w:val="24"/>
                <w:lang w:val="x-none" w:eastAsia="x-none"/>
              </w:rPr>
              <w:t xml:space="preserve"> оформления результатов инвентаризации доходов будущих периодов.</w:t>
            </w:r>
          </w:p>
        </w:tc>
      </w:tr>
      <w:tr w:rsidR="009B0D8B" w:rsidRPr="004A6738" w:rsidTr="004A6738">
        <w:trPr>
          <w:trHeight w:val="965"/>
        </w:trPr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D8B" w:rsidRPr="004A6738" w:rsidRDefault="00993CDA" w:rsidP="004A6738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4A6738">
              <w:rPr>
                <w:szCs w:val="24"/>
              </w:rPr>
              <w:t>Тема 2.6 Инвентаризация недостач и потерь от порчи ценностей.</w:t>
            </w: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D8B" w:rsidRPr="004A6738" w:rsidRDefault="00993CDA" w:rsidP="004A6738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4A6738">
              <w:rPr>
                <w:szCs w:val="24"/>
                <w:lang w:eastAsia="x-none"/>
              </w:rPr>
              <w:t xml:space="preserve">1. </w:t>
            </w:r>
            <w:r w:rsidRPr="004A6738">
              <w:rPr>
                <w:rFonts w:eastAsia="Arial Unicode MS"/>
                <w:szCs w:val="24"/>
                <w:lang w:val="x-none" w:eastAsia="x-none"/>
              </w:rPr>
              <w:t>И</w:t>
            </w:r>
            <w:r w:rsidRPr="004A6738">
              <w:rPr>
                <w:rFonts w:eastAsia="Arial Unicode MS"/>
                <w:szCs w:val="24"/>
                <w:lang w:eastAsia="x-none"/>
              </w:rPr>
              <w:t>зучить по</w:t>
            </w:r>
            <w:r w:rsidRPr="004A6738">
              <w:rPr>
                <w:rFonts w:eastAsia="Arial Unicode MS"/>
                <w:szCs w:val="24"/>
                <w:lang w:val="x-none" w:eastAsia="x-none"/>
              </w:rPr>
              <w:t>рядок</w:t>
            </w:r>
            <w:r w:rsidRPr="004A6738">
              <w:rPr>
                <w:szCs w:val="24"/>
                <w:lang w:val="x-none" w:eastAsia="x-none"/>
              </w:rPr>
              <w:t xml:space="preserve"> проведения и оформления результатов инвентаризации недостач и потерь от порчи ценностей.</w:t>
            </w:r>
          </w:p>
        </w:tc>
      </w:tr>
    </w:tbl>
    <w:p w:rsidR="009B0D8B" w:rsidRPr="00E64FDF" w:rsidRDefault="009B0D8B" w:rsidP="009B0D8B">
      <w:pPr>
        <w:keepNext/>
        <w:keepLines/>
        <w:spacing w:after="0" w:line="240" w:lineRule="auto"/>
        <w:ind w:left="10" w:right="3877"/>
        <w:jc w:val="left"/>
        <w:outlineLvl w:val="0"/>
        <w:rPr>
          <w:b/>
        </w:rPr>
      </w:pPr>
    </w:p>
    <w:p w:rsidR="004A6738" w:rsidRDefault="004A6738" w:rsidP="00E64FDF">
      <w:pPr>
        <w:spacing w:after="8" w:line="276" w:lineRule="auto"/>
        <w:ind w:left="5103" w:right="0" w:firstLine="0"/>
        <w:jc w:val="left"/>
        <w:rPr>
          <w:b/>
        </w:rPr>
      </w:pPr>
    </w:p>
    <w:p w:rsidR="004A6738" w:rsidRDefault="004A6738" w:rsidP="00E64FDF">
      <w:pPr>
        <w:spacing w:after="8" w:line="276" w:lineRule="auto"/>
        <w:ind w:left="5103" w:right="0" w:firstLine="0"/>
        <w:jc w:val="left"/>
        <w:rPr>
          <w:b/>
        </w:rPr>
      </w:pPr>
    </w:p>
    <w:p w:rsidR="00E64FDF" w:rsidRPr="0027434D" w:rsidRDefault="00E64FDF" w:rsidP="0027434D">
      <w:pPr>
        <w:spacing w:after="8" w:line="276" w:lineRule="auto"/>
        <w:ind w:left="0" w:right="0" w:firstLine="0"/>
        <w:jc w:val="left"/>
      </w:pPr>
      <w:r w:rsidRPr="00E64FDF">
        <w:rPr>
          <w:rFonts w:ascii="Calibri" w:eastAsia="Calibri" w:hAnsi="Calibri" w:cs="Calibri"/>
          <w:sz w:val="22"/>
        </w:rPr>
        <w:lastRenderedPageBreak/>
        <w:t xml:space="preserve"> </w:t>
      </w:r>
    </w:p>
    <w:p w:rsidR="0085546E" w:rsidRPr="004A6738" w:rsidRDefault="00A85263" w:rsidP="004A6738">
      <w:pPr>
        <w:spacing w:after="0" w:line="276" w:lineRule="auto"/>
        <w:ind w:left="-284" w:right="66" w:firstLine="0"/>
        <w:rPr>
          <w:color w:val="auto"/>
          <w:szCs w:val="24"/>
          <w:lang w:eastAsia="en-US"/>
        </w:rPr>
      </w:pPr>
      <w:r w:rsidRPr="004A6738">
        <w:rPr>
          <w:b/>
          <w:bCs/>
          <w:color w:val="auto"/>
          <w:szCs w:val="24"/>
          <w:lang w:eastAsia="en-US"/>
        </w:rPr>
        <w:t>УЧЕБНАЯ ПРАКТИКА (УП.03</w:t>
      </w:r>
      <w:r w:rsidR="0085546E" w:rsidRPr="004A6738">
        <w:rPr>
          <w:b/>
          <w:bCs/>
          <w:color w:val="auto"/>
          <w:szCs w:val="24"/>
          <w:lang w:eastAsia="en-US"/>
        </w:rPr>
        <w:t>.)</w:t>
      </w:r>
    </w:p>
    <w:p w:rsidR="0085546E" w:rsidRPr="004A6738" w:rsidRDefault="0085546E" w:rsidP="004A6738">
      <w:pPr>
        <w:widowControl w:val="0"/>
        <w:spacing w:after="0" w:line="276" w:lineRule="auto"/>
        <w:ind w:left="-284" w:right="66" w:firstLine="0"/>
        <w:rPr>
          <w:color w:val="auto"/>
          <w:szCs w:val="24"/>
          <w:lang w:eastAsia="en-US"/>
        </w:rPr>
      </w:pPr>
      <w:r w:rsidRPr="004A6738">
        <w:rPr>
          <w:color w:val="auto"/>
          <w:szCs w:val="24"/>
          <w:lang w:eastAsia="en-US"/>
        </w:rPr>
        <w:t xml:space="preserve">Проходит в </w:t>
      </w:r>
      <w:r w:rsidR="00A85263" w:rsidRPr="004A6738">
        <w:rPr>
          <w:color w:val="auto"/>
          <w:szCs w:val="24"/>
          <w:lang w:eastAsia="en-US"/>
        </w:rPr>
        <w:t>6</w:t>
      </w:r>
      <w:r w:rsidRPr="004A6738">
        <w:rPr>
          <w:color w:val="auto"/>
          <w:szCs w:val="24"/>
          <w:lang w:eastAsia="en-US"/>
        </w:rPr>
        <w:t xml:space="preserve"> сем</w:t>
      </w:r>
      <w:r w:rsidR="00993CDA" w:rsidRPr="004A6738">
        <w:rPr>
          <w:color w:val="auto"/>
          <w:szCs w:val="24"/>
          <w:lang w:eastAsia="en-US"/>
        </w:rPr>
        <w:t>е</w:t>
      </w:r>
      <w:r w:rsidRPr="004A6738">
        <w:rPr>
          <w:color w:val="auto"/>
          <w:szCs w:val="24"/>
          <w:lang w:eastAsia="en-US"/>
        </w:rPr>
        <w:t>стре и заканчивается дифференцированным зачётом. Длительность практики 1 неделя (36 ч).</w:t>
      </w:r>
    </w:p>
    <w:p w:rsidR="0085546E" w:rsidRPr="004A6738" w:rsidRDefault="0085546E" w:rsidP="004A6738">
      <w:pPr>
        <w:widowControl w:val="0"/>
        <w:spacing w:after="0" w:line="276" w:lineRule="auto"/>
        <w:ind w:left="-284" w:right="66" w:firstLine="0"/>
        <w:rPr>
          <w:color w:val="auto"/>
          <w:szCs w:val="24"/>
          <w:lang w:eastAsia="en-US"/>
        </w:rPr>
      </w:pPr>
      <w:r w:rsidRPr="004A6738">
        <w:rPr>
          <w:color w:val="auto"/>
          <w:szCs w:val="24"/>
          <w:lang w:eastAsia="en-US"/>
        </w:rPr>
        <w:t xml:space="preserve">Целью учебной практики в </w:t>
      </w:r>
      <w:r w:rsidR="00A85263" w:rsidRPr="004A6738">
        <w:rPr>
          <w:color w:val="auto"/>
          <w:szCs w:val="24"/>
          <w:lang w:eastAsia="en-US"/>
        </w:rPr>
        <w:t>6</w:t>
      </w:r>
      <w:r w:rsidRPr="004A6738">
        <w:rPr>
          <w:color w:val="auto"/>
          <w:szCs w:val="24"/>
          <w:lang w:eastAsia="en-US"/>
        </w:rPr>
        <w:t xml:space="preserve"> семестре является закрепление материала, полученного после освоения модуля </w:t>
      </w:r>
      <w:r w:rsidR="00A85263" w:rsidRPr="004A6738">
        <w:rPr>
          <w:szCs w:val="24"/>
        </w:rPr>
        <w:t>ПМ.03 Проведение расчетов с бюджетом и внебюджетными фондами</w:t>
      </w:r>
      <w:r w:rsidRPr="004A6738">
        <w:rPr>
          <w:color w:val="auto"/>
          <w:szCs w:val="24"/>
          <w:lang w:eastAsia="en-US"/>
        </w:rPr>
        <w:t>, включа</w:t>
      </w:r>
      <w:r w:rsidRPr="004A6738">
        <w:rPr>
          <w:color w:val="auto"/>
          <w:szCs w:val="24"/>
          <w:lang w:eastAsia="en-US"/>
        </w:rPr>
        <w:softHyphen/>
        <w:t xml:space="preserve">ющего дисциплину </w:t>
      </w:r>
      <w:r w:rsidR="00A85263" w:rsidRPr="004A6738">
        <w:rPr>
          <w:szCs w:val="24"/>
        </w:rPr>
        <w:t xml:space="preserve">МДК.03.01. </w:t>
      </w:r>
      <w:proofErr w:type="gramStart"/>
      <w:r w:rsidR="00A85263" w:rsidRPr="004A6738">
        <w:rPr>
          <w:szCs w:val="24"/>
        </w:rPr>
        <w:t>Организация  расчетов</w:t>
      </w:r>
      <w:proofErr w:type="gramEnd"/>
      <w:r w:rsidR="00A85263" w:rsidRPr="004A6738">
        <w:rPr>
          <w:szCs w:val="24"/>
        </w:rPr>
        <w:t xml:space="preserve"> с бюджетом и внебюджетными фондами</w:t>
      </w:r>
      <w:r w:rsidRPr="004A6738">
        <w:rPr>
          <w:color w:val="auto"/>
          <w:szCs w:val="24"/>
          <w:lang w:eastAsia="en-US"/>
        </w:rPr>
        <w:t>.</w:t>
      </w:r>
    </w:p>
    <w:p w:rsidR="0085546E" w:rsidRPr="004A6738" w:rsidRDefault="0085546E" w:rsidP="004A6738">
      <w:pPr>
        <w:widowControl w:val="0"/>
        <w:spacing w:after="0" w:line="276" w:lineRule="auto"/>
        <w:ind w:left="-284" w:right="66" w:firstLine="0"/>
        <w:rPr>
          <w:color w:val="auto"/>
          <w:szCs w:val="24"/>
          <w:lang w:eastAsia="en-US"/>
        </w:rPr>
      </w:pPr>
      <w:r w:rsidRPr="004A6738">
        <w:rPr>
          <w:color w:val="auto"/>
          <w:szCs w:val="24"/>
          <w:lang w:eastAsia="en-US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u w:val="single"/>
          <w:lang w:bidi="ru-RU"/>
        </w:rPr>
        <w:t>иметь практический опыт</w:t>
      </w:r>
      <w:r w:rsidRPr="004A6738">
        <w:rPr>
          <w:szCs w:val="24"/>
          <w:lang w:bidi="ru-RU"/>
        </w:rPr>
        <w:t>:</w:t>
      </w:r>
      <w:r w:rsidRPr="004A6738">
        <w:rPr>
          <w:szCs w:val="24"/>
          <w:lang w:bidi="ru-RU"/>
        </w:rPr>
        <w:tab/>
        <w:t>в проведении расчетов с бюджетом и внебюджетными фондами.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b/>
          <w:szCs w:val="24"/>
          <w:lang w:bidi="ru-RU"/>
        </w:rPr>
        <w:t>уметь:</w:t>
      </w:r>
      <w:r w:rsidRPr="004A6738">
        <w:rPr>
          <w:szCs w:val="24"/>
          <w:lang w:bidi="ru-RU"/>
        </w:rPr>
        <w:tab/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определять виды и порядок налогообложения;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ориентироваться в системе налогов Российской Федерации;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выделять элементы налогообложения;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определять источники уплаты налогов, сборов, пошлин;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оформлять бухгалтерскими проводками начисления и перечисления сумм налогов и сборов;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организовывать аналитический учет по счету 68 "Расчеты по налогам и сборам";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заполнять платежные поручения по перечислению налогов и сборов;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выбирать для платежных поручений по видам налогов соответствующие реквизиты;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выбирать коды бюджетной классификации для определенных налогов, штрафов и пени;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пользоваться образцом заполнения платежных поручений по перечислению налогов, сборов и пошлин;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проводить учет расчетов по социальному страхованию и обеспечению;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определять объекты налогообложения для исчисления, отчеты по страховым взносам в ФНС России и государственные внебюджетные фонды;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применять порядок и соблюдать сроки исчисления по страховым взносам в государственные внебюджетные фонды;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осуществлять аналитический учет по счету 69 "Расчеты по социальному страхованию";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проводить начисление и перечисление взносов на страхование от несчастных случаев на производстве и профессиональных заболеваний;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использовать средства внебюджетных фондов по направлениям, определенным законодательством;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осуществлять контроль прохождения платежных поручений по расчетно-кассовым банковским операциям с использованием выписок банка;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lastRenderedPageBreak/>
        <w:t>- 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выбирать для платежных поручений по видам страховых взносов соответствующие реквизиты;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оформлять платежные поручения по штрафам и пеням внебюджетных фондов;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пользоваться образцом заполнения платежных поручений по перечислению страховых взносов во внебюджетные фонды;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заполнять данные статуса плательщика, ИНН получателя, КПП получателя, наименование налоговой инспекции, КБК, ОКАТО, основания платежа, страхового периода, номера документа, даты документа;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пользоваться образцом заполнения платежных поручений по перечислению страховых взносов во внебюджетные фонды;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осуществлять контроль прохождения платежных поручений по расчетно-кассовым банковским операциям с использованием выписок банка.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b/>
          <w:szCs w:val="24"/>
          <w:lang w:bidi="ru-RU"/>
        </w:rPr>
        <w:t>знать</w:t>
      </w:r>
      <w:r w:rsidRPr="004A6738">
        <w:rPr>
          <w:szCs w:val="24"/>
          <w:lang w:bidi="ru-RU"/>
        </w:rPr>
        <w:t>:</w:t>
      </w:r>
      <w:r w:rsidRPr="004A6738">
        <w:rPr>
          <w:szCs w:val="24"/>
          <w:lang w:bidi="ru-RU"/>
        </w:rPr>
        <w:tab/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виды и порядок налогообложения;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систему налогов Российской Федерации;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элементы налогообложения;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источники уплаты налогов, сборов, пошлин;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оформление бухгалтерскими проводками начисления и перечисления сумм налогов и сборов;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аналитический учет по счету 68 "Расчеты по налогам и сборам";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порядок заполнения платежных поручений по перечислению налогов и сборов;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общероссийский классификатор объектов административно-территориального деления (далее - ОКАТО), основания платежа, налогового периода, номера документа, даты документа, типа платежа;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коды бюджетной классификации, порядок их присвоения для налога, штрафа и пени;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образец заполнения платежных поручений по перечислению налогов, сборов и пошлин;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учет расчетов по социальному страхованию и обеспечению;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аналитический учет по счету 69 "Расчеты по социальному страхованию";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сущность и структуру страховых взносов в Федеральную налоговую службу (далее - ФНС России) и государственные внебюджетные фонды;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объекты налогообложения для исчисления страховых взносов в государственные внебюджетные фонды;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порядок и сроки исчисления страховых взносов в ФНС России и государственные внебюджетные фонды;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порядок и сроки представления отчетности в системе ФНС России и внебюджетного фонда;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особенности зачисления сумм страховых взносов в государственные внебюджетные фонды;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оформление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начисление и перечисление взносов на страхование от несчастных случаев на производстве и профессиональных заболеваний;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lastRenderedPageBreak/>
        <w:t>- использование средств внебюджетных фондов;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процедуру контроля прохождения платежных поручений по расчетно-кассовым банковским операциям с использованием выписок банка;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порядок заполнения платежных поручений по перечислению страховых взносов во внебюджетные фонды;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образец заполнения платежных поручений по перечислению страховых взносов во внебюджетные фонды;</w:t>
      </w:r>
    </w:p>
    <w:p w:rsidR="00A85263" w:rsidRPr="004A6738" w:rsidRDefault="00A85263" w:rsidP="004A6738">
      <w:pPr>
        <w:spacing w:after="0" w:line="276" w:lineRule="auto"/>
        <w:ind w:left="-284" w:right="66" w:firstLine="0"/>
        <w:rPr>
          <w:szCs w:val="24"/>
          <w:lang w:bidi="ru-RU"/>
        </w:rPr>
      </w:pPr>
      <w:r w:rsidRPr="004A6738">
        <w:rPr>
          <w:szCs w:val="24"/>
          <w:lang w:bidi="ru-RU"/>
        </w:rPr>
        <w:t>- процедуру контроля прохождения платежных поручений по расчетно-кассовым банковским операциям с использованием выписок банка.</w:t>
      </w:r>
    </w:p>
    <w:p w:rsidR="00F531F5" w:rsidRDefault="00F531F5" w:rsidP="004A6738">
      <w:pPr>
        <w:spacing w:after="0" w:line="276" w:lineRule="auto"/>
        <w:ind w:left="-284" w:right="66" w:firstLine="0"/>
        <w:rPr>
          <w:szCs w:val="24"/>
          <w:lang w:bidi="ru-RU"/>
        </w:rPr>
      </w:pPr>
    </w:p>
    <w:p w:rsidR="0027434D" w:rsidRPr="0021239F" w:rsidRDefault="0027434D" w:rsidP="0027434D">
      <w:pPr>
        <w:spacing w:after="0" w:line="276" w:lineRule="auto"/>
        <w:ind w:left="-284" w:right="0" w:firstLine="0"/>
        <w:rPr>
          <w:b/>
          <w:bCs/>
          <w:color w:val="auto"/>
          <w:szCs w:val="24"/>
          <w:lang w:eastAsia="en-US" w:bidi="ru-RU"/>
        </w:rPr>
      </w:pPr>
      <w:r w:rsidRPr="0021239F">
        <w:rPr>
          <w:b/>
          <w:bCs/>
          <w:color w:val="auto"/>
          <w:szCs w:val="24"/>
          <w:lang w:eastAsia="en-US" w:bidi="ru-RU"/>
        </w:rPr>
        <w:t>2.ТРЕБОВАНИЯ</w:t>
      </w:r>
      <w:r>
        <w:rPr>
          <w:b/>
          <w:bCs/>
          <w:color w:val="auto"/>
          <w:szCs w:val="24"/>
          <w:lang w:eastAsia="en-US" w:bidi="ru-RU"/>
        </w:rPr>
        <w:t xml:space="preserve"> К ОСВОЕНИЮ ДИСЦИПЛИНЫ УП.03.</w:t>
      </w:r>
    </w:p>
    <w:p w:rsidR="0027434D" w:rsidRPr="0021239F" w:rsidRDefault="0027434D" w:rsidP="0027434D">
      <w:pPr>
        <w:spacing w:after="0" w:line="276" w:lineRule="auto"/>
        <w:ind w:left="-284" w:right="0" w:firstLine="0"/>
        <w:rPr>
          <w:b/>
          <w:bCs/>
          <w:color w:val="auto"/>
          <w:szCs w:val="24"/>
          <w:lang w:eastAsia="en-US" w:bidi="ru-RU"/>
        </w:rPr>
      </w:pPr>
      <w:r w:rsidRPr="0021239F">
        <w:rPr>
          <w:b/>
          <w:bCs/>
          <w:color w:val="auto"/>
          <w:szCs w:val="24"/>
          <w:lang w:eastAsia="en-US" w:bidi="ru-RU"/>
        </w:rPr>
        <w:t>«УЧЕБНАЯ ПРАКТИКА»</w:t>
      </w:r>
    </w:p>
    <w:p w:rsidR="0027434D" w:rsidRPr="0021239F" w:rsidRDefault="0027434D" w:rsidP="0027434D">
      <w:p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Учебная практика включает следующие виды занятий:</w:t>
      </w:r>
    </w:p>
    <w:p w:rsidR="0027434D" w:rsidRPr="0021239F" w:rsidRDefault="0027434D" w:rsidP="006F14A6">
      <w:pPr>
        <w:numPr>
          <w:ilvl w:val="0"/>
          <w:numId w:val="7"/>
        </w:numPr>
        <w:tabs>
          <w:tab w:val="left" w:pos="142"/>
        </w:tabs>
        <w:spacing w:after="0" w:line="276" w:lineRule="auto"/>
        <w:ind w:left="0" w:right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лекционно-практический курс;</w:t>
      </w:r>
    </w:p>
    <w:p w:rsidR="0027434D" w:rsidRPr="0021239F" w:rsidRDefault="0027434D" w:rsidP="006F14A6">
      <w:pPr>
        <w:numPr>
          <w:ilvl w:val="0"/>
          <w:numId w:val="7"/>
        </w:numPr>
        <w:tabs>
          <w:tab w:val="left" w:pos="142"/>
        </w:tabs>
        <w:spacing w:after="0" w:line="276" w:lineRule="auto"/>
        <w:ind w:left="0" w:right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выполнение практического задания и самостоятельной работы</w:t>
      </w:r>
    </w:p>
    <w:p w:rsidR="0027434D" w:rsidRPr="0021239F" w:rsidRDefault="0027434D" w:rsidP="006F14A6">
      <w:pPr>
        <w:numPr>
          <w:ilvl w:val="0"/>
          <w:numId w:val="7"/>
        </w:numPr>
        <w:tabs>
          <w:tab w:val="left" w:pos="142"/>
        </w:tabs>
        <w:spacing w:after="0" w:line="276" w:lineRule="auto"/>
        <w:ind w:left="0" w:right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написание и защита отчета по результатам прохожде</w:t>
      </w:r>
      <w:r w:rsidRPr="0021239F">
        <w:rPr>
          <w:bCs/>
          <w:color w:val="auto"/>
          <w:szCs w:val="24"/>
          <w:lang w:eastAsia="en-US" w:bidi="ru-RU"/>
        </w:rPr>
        <w:softHyphen/>
        <w:t>ния учебной практики и ответов на вопросы к дифференцирован</w:t>
      </w:r>
      <w:r w:rsidRPr="0021239F">
        <w:rPr>
          <w:bCs/>
          <w:color w:val="auto"/>
          <w:szCs w:val="24"/>
          <w:lang w:eastAsia="en-US" w:bidi="ru-RU"/>
        </w:rPr>
        <w:softHyphen/>
        <w:t>ному зачёту.</w:t>
      </w:r>
    </w:p>
    <w:p w:rsidR="0027434D" w:rsidRPr="0027434D" w:rsidRDefault="0027434D" w:rsidP="0027434D">
      <w:p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Обучающийся обязан ежедневно (6 дней в неделю по 6 часов) посещать за</w:t>
      </w:r>
      <w:r w:rsidRPr="0021239F">
        <w:rPr>
          <w:bCs/>
          <w:color w:val="auto"/>
          <w:szCs w:val="24"/>
          <w:lang w:eastAsia="en-US" w:bidi="ru-RU"/>
        </w:rPr>
        <w:softHyphen/>
        <w:t>нятия в аудитории и компьютерном классе, выполнить практическое задание и задание самостоятельной работы.</w:t>
      </w:r>
    </w:p>
    <w:p w:rsidR="0027434D" w:rsidRDefault="0027434D" w:rsidP="004A6738">
      <w:pPr>
        <w:pStyle w:val="1"/>
        <w:shd w:val="clear" w:color="auto" w:fill="auto"/>
        <w:spacing w:line="276" w:lineRule="auto"/>
        <w:ind w:left="-284" w:right="66"/>
        <w:jc w:val="center"/>
        <w:rPr>
          <w:b/>
          <w:bCs/>
          <w:sz w:val="24"/>
          <w:szCs w:val="24"/>
        </w:rPr>
      </w:pPr>
    </w:p>
    <w:p w:rsidR="00F531F5" w:rsidRPr="004A6738" w:rsidRDefault="00F531F5" w:rsidP="004A6738">
      <w:pPr>
        <w:pStyle w:val="1"/>
        <w:shd w:val="clear" w:color="auto" w:fill="auto"/>
        <w:spacing w:line="276" w:lineRule="auto"/>
        <w:ind w:left="-284" w:right="66"/>
        <w:jc w:val="center"/>
        <w:rPr>
          <w:sz w:val="24"/>
          <w:szCs w:val="24"/>
        </w:rPr>
      </w:pPr>
      <w:r w:rsidRPr="004A6738">
        <w:rPr>
          <w:b/>
          <w:bCs/>
          <w:sz w:val="24"/>
          <w:szCs w:val="24"/>
        </w:rPr>
        <w:t>3.ТЕМАТИЧЕСКОЕ СОДЕРЖАНИЕ ПРАКТИКИ УП.03. УЧЕБНАЯ ПРАКТИКА</w:t>
      </w:r>
    </w:p>
    <w:p w:rsidR="00E73E11" w:rsidRPr="004A6738" w:rsidRDefault="00E73E11" w:rsidP="004A6738">
      <w:pPr>
        <w:spacing w:after="0" w:line="276" w:lineRule="auto"/>
        <w:ind w:left="-284" w:right="66" w:firstLine="0"/>
        <w:jc w:val="left"/>
        <w:rPr>
          <w:szCs w:val="24"/>
        </w:rPr>
      </w:pPr>
      <w:r w:rsidRPr="004A6738">
        <w:rPr>
          <w:b/>
          <w:szCs w:val="24"/>
        </w:rPr>
        <w:t xml:space="preserve">Содержание практики </w:t>
      </w:r>
    </w:p>
    <w:p w:rsidR="00E73E11" w:rsidRDefault="00E73E11" w:rsidP="00E73E11">
      <w:pPr>
        <w:spacing w:after="6" w:line="276" w:lineRule="auto"/>
        <w:ind w:left="0" w:right="0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317" w:type="dxa"/>
        <w:tblInd w:w="-108" w:type="dxa"/>
        <w:tblCellMar>
          <w:top w:w="55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2088"/>
        <w:gridCol w:w="7229"/>
      </w:tblGrid>
      <w:tr w:rsidR="00E73E11" w:rsidTr="00D3671A">
        <w:trPr>
          <w:trHeight w:val="329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E11" w:rsidRDefault="00E73E11" w:rsidP="004A6738">
            <w:pPr>
              <w:spacing w:after="0" w:line="240" w:lineRule="auto"/>
              <w:ind w:left="0" w:right="0" w:firstLine="0"/>
              <w:jc w:val="center"/>
            </w:pPr>
            <w:r>
              <w:t xml:space="preserve">Темы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E11" w:rsidRDefault="00E73E11" w:rsidP="004A6738">
            <w:pPr>
              <w:spacing w:after="0" w:line="240" w:lineRule="auto"/>
              <w:ind w:left="0" w:right="0" w:firstLine="0"/>
              <w:jc w:val="center"/>
            </w:pPr>
            <w:r>
              <w:t xml:space="preserve">Содержание практики </w:t>
            </w:r>
          </w:p>
        </w:tc>
      </w:tr>
      <w:tr w:rsidR="00E73E11" w:rsidTr="00D3671A">
        <w:trPr>
          <w:trHeight w:val="449"/>
        </w:trPr>
        <w:tc>
          <w:tcPr>
            <w:tcW w:w="9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3E11" w:rsidRPr="00E73E11" w:rsidRDefault="00E73E11" w:rsidP="004A6738">
            <w:pPr>
              <w:spacing w:after="0" w:line="240" w:lineRule="auto"/>
              <w:ind w:left="0" w:right="0" w:firstLine="0"/>
              <w:jc w:val="left"/>
            </w:pPr>
            <w:r w:rsidRPr="00E73E11">
              <w:rPr>
                <w:bCs/>
              </w:rPr>
              <w:t>МДК.03.01. Организация расчетов с бюджетом и внебюджетными фондами</w:t>
            </w:r>
          </w:p>
        </w:tc>
      </w:tr>
      <w:tr w:rsidR="00E73E11" w:rsidTr="006E3B27">
        <w:trPr>
          <w:trHeight w:val="3911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E11" w:rsidRPr="00E73E11" w:rsidRDefault="00E73E11" w:rsidP="004A6738">
            <w:pPr>
              <w:spacing w:after="38" w:line="240" w:lineRule="auto"/>
              <w:ind w:left="0" w:right="0" w:firstLine="0"/>
              <w:jc w:val="left"/>
              <w:rPr>
                <w:lang w:bidi="ru-RU"/>
              </w:rPr>
            </w:pPr>
            <w:r w:rsidRPr="00E73E11">
              <w:rPr>
                <w:bCs/>
                <w:lang w:bidi="ru-RU"/>
              </w:rPr>
              <w:t>Тема 1.</w:t>
            </w:r>
          </w:p>
          <w:p w:rsidR="00E73E11" w:rsidRDefault="00E73E11" w:rsidP="004A6738">
            <w:pPr>
              <w:spacing w:after="0" w:line="240" w:lineRule="auto"/>
              <w:ind w:left="0" w:right="0" w:firstLine="0"/>
              <w:jc w:val="left"/>
            </w:pPr>
            <w:r w:rsidRPr="00E73E11">
              <w:rPr>
                <w:lang w:bidi="ru-RU"/>
              </w:rPr>
              <w:t>Бюджет и бюджетное устройство РФ.</w:t>
            </w:r>
            <w:r>
              <w:rPr>
                <w:b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E11" w:rsidRPr="00E73E11" w:rsidRDefault="004A6738" w:rsidP="004A6738">
            <w:pPr>
              <w:spacing w:after="0" w:line="240" w:lineRule="auto"/>
              <w:ind w:left="0" w:right="0" w:firstLine="0"/>
            </w:pPr>
            <w:r>
              <w:t xml:space="preserve">1. </w:t>
            </w:r>
            <w:r w:rsidR="00D3671A">
              <w:t>Изучить</w:t>
            </w:r>
            <w:r w:rsidR="00D3671A" w:rsidRPr="00E73E11">
              <w:t xml:space="preserve"> </w:t>
            </w:r>
            <w:r w:rsidR="00D3671A">
              <w:t>б</w:t>
            </w:r>
            <w:r w:rsidR="00E73E11" w:rsidRPr="00E73E11">
              <w:t>юджетное законодательство РФ. Правоотношения, регулируемые Бюджетным Кодексом РФ. Структур</w:t>
            </w:r>
            <w:r w:rsidR="00D3671A">
              <w:t>у</w:t>
            </w:r>
            <w:r w:rsidR="00E73E11" w:rsidRPr="00E73E11">
              <w:t xml:space="preserve"> бюджетного законодательства.</w:t>
            </w:r>
          </w:p>
          <w:p w:rsidR="00E73E11" w:rsidRPr="00E73E11" w:rsidRDefault="004A6738" w:rsidP="004A6738">
            <w:pPr>
              <w:spacing w:after="0" w:line="240" w:lineRule="auto"/>
              <w:ind w:left="0" w:right="0" w:firstLine="0"/>
            </w:pPr>
            <w:r>
              <w:t xml:space="preserve">2. </w:t>
            </w:r>
            <w:r w:rsidR="00D3671A">
              <w:t>Изучить</w:t>
            </w:r>
            <w:r w:rsidR="00D3671A" w:rsidRPr="00E73E11">
              <w:t xml:space="preserve"> </w:t>
            </w:r>
            <w:r w:rsidR="00D3671A">
              <w:t>бюджетное устройство РФ. Бюджетную</w:t>
            </w:r>
            <w:r w:rsidR="00E73E11" w:rsidRPr="00E73E11">
              <w:t xml:space="preserve"> систем</w:t>
            </w:r>
            <w:r w:rsidR="00D3671A">
              <w:t>у</w:t>
            </w:r>
            <w:r w:rsidR="00E73E11" w:rsidRPr="00E73E11">
              <w:t xml:space="preserve"> РФ. Понятие и структур</w:t>
            </w:r>
            <w:r w:rsidR="00D3671A">
              <w:t>у</w:t>
            </w:r>
            <w:r w:rsidR="00E73E11" w:rsidRPr="00E73E11">
              <w:t xml:space="preserve"> бюджетной системы РФ. Межбюджетные отношения в РФ.</w:t>
            </w:r>
          </w:p>
          <w:p w:rsidR="00E73E11" w:rsidRPr="00E73E11" w:rsidRDefault="004A6738" w:rsidP="004A6738">
            <w:pPr>
              <w:spacing w:after="0" w:line="240" w:lineRule="auto"/>
              <w:ind w:left="0" w:right="0" w:firstLine="0"/>
            </w:pPr>
            <w:r>
              <w:t xml:space="preserve">3. </w:t>
            </w:r>
            <w:r w:rsidR="00D3671A">
              <w:t>Изучить</w:t>
            </w:r>
            <w:r w:rsidR="00D3671A" w:rsidRPr="00E73E11">
              <w:t xml:space="preserve"> </w:t>
            </w:r>
            <w:r w:rsidR="00D3671A">
              <w:t>б</w:t>
            </w:r>
            <w:r w:rsidR="00E73E11" w:rsidRPr="00E73E11">
              <w:t>юджетн</w:t>
            </w:r>
            <w:r w:rsidR="00D3671A">
              <w:t>ую</w:t>
            </w:r>
            <w:r w:rsidR="00E73E11" w:rsidRPr="00E73E11">
              <w:t xml:space="preserve"> классификаци</w:t>
            </w:r>
            <w:r w:rsidR="00D3671A">
              <w:t>ю</w:t>
            </w:r>
            <w:r w:rsidR="00E73E11" w:rsidRPr="00E73E11">
              <w:t>. Принципы построения бюджетной системы РФ. Понятие и виды доходов бюджетов в РФ. Понятие и виды расходов бюджетов в РФ.</w:t>
            </w:r>
          </w:p>
          <w:p w:rsidR="00E73E11" w:rsidRPr="00E73E11" w:rsidRDefault="004A6738" w:rsidP="004A6738">
            <w:pPr>
              <w:spacing w:after="0" w:line="240" w:lineRule="auto"/>
              <w:ind w:left="0" w:right="0" w:firstLine="0"/>
            </w:pPr>
            <w:r>
              <w:t xml:space="preserve">4. </w:t>
            </w:r>
            <w:r w:rsidR="00D3671A">
              <w:t>Изучить</w:t>
            </w:r>
            <w:r w:rsidR="00D3671A" w:rsidRPr="00E73E11">
              <w:t xml:space="preserve"> </w:t>
            </w:r>
            <w:r w:rsidR="00D3671A">
              <w:t>м</w:t>
            </w:r>
            <w:r w:rsidR="00E73E11" w:rsidRPr="00E73E11">
              <w:t>ежбюджетные отношения в РФ. Распределение полномочий между бюджетами, бюджетной системы РФ.</w:t>
            </w:r>
          </w:p>
          <w:p w:rsidR="00E73E11" w:rsidRPr="00E73E11" w:rsidRDefault="006E3B27" w:rsidP="004A6738">
            <w:pPr>
              <w:spacing w:after="0" w:line="240" w:lineRule="auto"/>
              <w:ind w:left="0" w:right="0" w:firstLine="0"/>
            </w:pPr>
            <w:r>
              <w:t xml:space="preserve">5. </w:t>
            </w:r>
            <w:r w:rsidR="00D3671A">
              <w:t>Изучить</w:t>
            </w:r>
            <w:r w:rsidR="00D3671A" w:rsidRPr="00E73E11">
              <w:t xml:space="preserve"> </w:t>
            </w:r>
            <w:r w:rsidR="00D3671A">
              <w:t>г</w:t>
            </w:r>
            <w:r w:rsidR="00E73E11" w:rsidRPr="00E73E11">
              <w:t>осударственный бюджет РФ. Понятие и сущность гос. бюджета. Функции гос. бюджета. Состояние бюджета РФ.</w:t>
            </w:r>
          </w:p>
          <w:p w:rsidR="00E73E11" w:rsidRPr="00E73E11" w:rsidRDefault="00E73E11" w:rsidP="004A6738">
            <w:pPr>
              <w:spacing w:after="0" w:line="240" w:lineRule="auto"/>
              <w:ind w:left="0" w:right="0" w:firstLine="0"/>
            </w:pPr>
            <w:r w:rsidRPr="00E73E11">
              <w:t>Бюджетный дефицит. Бюджетный профицит.</w:t>
            </w:r>
          </w:p>
        </w:tc>
      </w:tr>
      <w:tr w:rsidR="00E73E11" w:rsidTr="00D3671A">
        <w:trPr>
          <w:trHeight w:val="962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71A" w:rsidRPr="00D3671A" w:rsidRDefault="00D3671A" w:rsidP="004A6738">
            <w:pPr>
              <w:spacing w:after="0" w:line="240" w:lineRule="auto"/>
              <w:ind w:left="0" w:right="0" w:firstLine="0"/>
              <w:jc w:val="left"/>
              <w:rPr>
                <w:bCs/>
                <w:lang w:bidi="ru-RU"/>
              </w:rPr>
            </w:pPr>
            <w:r w:rsidRPr="00D3671A">
              <w:rPr>
                <w:bCs/>
                <w:lang w:bidi="ru-RU"/>
              </w:rPr>
              <w:t>Тема 2.</w:t>
            </w:r>
          </w:p>
          <w:p w:rsidR="00E73E11" w:rsidRDefault="00D3671A" w:rsidP="004A6738">
            <w:pPr>
              <w:spacing w:after="0" w:line="240" w:lineRule="auto"/>
              <w:ind w:left="0" w:right="0" w:firstLine="0"/>
              <w:jc w:val="left"/>
            </w:pPr>
            <w:r w:rsidRPr="00D3671A">
              <w:rPr>
                <w:lang w:bidi="ru-RU"/>
              </w:rPr>
              <w:t>Основы налогообложения в Российской Федерации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71A" w:rsidRDefault="006E3B27" w:rsidP="004A6738">
            <w:pPr>
              <w:spacing w:after="0" w:line="240" w:lineRule="auto"/>
              <w:ind w:left="0" w:right="3" w:firstLine="0"/>
            </w:pPr>
            <w:r>
              <w:t xml:space="preserve"> 1. </w:t>
            </w:r>
            <w:r w:rsidR="00D3671A">
              <w:t>Изучить систему налогов в РФ. Понятие «налоговая система». Структуру налоговой системы. Задачи и принципы налоговой системы.</w:t>
            </w:r>
          </w:p>
          <w:p w:rsidR="00D3671A" w:rsidRDefault="006E3B27" w:rsidP="004A6738">
            <w:pPr>
              <w:spacing w:after="0" w:line="240" w:lineRule="auto"/>
              <w:ind w:left="0" w:right="3" w:firstLine="0"/>
            </w:pPr>
            <w:r>
              <w:t xml:space="preserve">2. </w:t>
            </w:r>
            <w:r w:rsidR="00D3671A" w:rsidRPr="00D3671A">
              <w:t xml:space="preserve">Изучить </w:t>
            </w:r>
            <w:r w:rsidR="00D3671A">
              <w:t>налоговое право. Источники налогового права. Налоговый кодекс РФ. Понятие налога и сбора.</w:t>
            </w:r>
          </w:p>
          <w:p w:rsidR="00D3671A" w:rsidRDefault="006E3B27" w:rsidP="004A6738">
            <w:pPr>
              <w:spacing w:after="0" w:line="240" w:lineRule="auto"/>
              <w:ind w:left="0" w:right="3" w:firstLine="0"/>
            </w:pPr>
            <w:r>
              <w:t xml:space="preserve">3. </w:t>
            </w:r>
            <w:r w:rsidR="00C65877">
              <w:t xml:space="preserve">Ознакомиться с </w:t>
            </w:r>
            <w:r w:rsidR="00D3671A">
              <w:t>налогоплательщик</w:t>
            </w:r>
            <w:r w:rsidR="00C65877">
              <w:t>ам</w:t>
            </w:r>
            <w:r w:rsidR="00D3671A">
              <w:t>и, их прав</w:t>
            </w:r>
            <w:r w:rsidR="00C65877">
              <w:t>ми и обязанностями</w:t>
            </w:r>
            <w:r w:rsidR="00D3671A">
              <w:t xml:space="preserve">. </w:t>
            </w:r>
            <w:r w:rsidR="00C65877">
              <w:t>Изучить с</w:t>
            </w:r>
            <w:r w:rsidR="00D3671A">
              <w:t>убъект налога. Участник</w:t>
            </w:r>
            <w:r w:rsidR="00C65877">
              <w:t>ов</w:t>
            </w:r>
            <w:r w:rsidR="00D3671A">
              <w:t xml:space="preserve"> налоговых отношений. Налоговы</w:t>
            </w:r>
            <w:r w:rsidR="00C65877">
              <w:t>х</w:t>
            </w:r>
            <w:r w:rsidR="00D3671A">
              <w:t xml:space="preserve"> агент</w:t>
            </w:r>
            <w:r w:rsidR="00C65877">
              <w:t>ов</w:t>
            </w:r>
            <w:r w:rsidR="00D3671A">
              <w:t>. Права налогоплательщиков. Обязанности налогоплательщиков.</w:t>
            </w:r>
          </w:p>
          <w:p w:rsidR="00E73E11" w:rsidRDefault="006E3B27" w:rsidP="004A6738">
            <w:pPr>
              <w:spacing w:after="0" w:line="240" w:lineRule="auto"/>
              <w:ind w:left="0" w:right="3" w:firstLine="0"/>
            </w:pPr>
            <w:r>
              <w:lastRenderedPageBreak/>
              <w:t xml:space="preserve">4. </w:t>
            </w:r>
            <w:r w:rsidR="00D3671A">
              <w:t xml:space="preserve">Изучить </w:t>
            </w:r>
            <w:r w:rsidR="00C65877">
              <w:t>в</w:t>
            </w:r>
            <w:r w:rsidR="00D3671A">
              <w:t>иды налогов и сборов в РФ. Федеральные налоги и сборы. Региональные налоги. Местные налоги. Специальные налоговые режимы. Систем</w:t>
            </w:r>
            <w:r w:rsidR="00C65877">
              <w:t>у</w:t>
            </w:r>
            <w:r w:rsidR="00D3671A">
              <w:t xml:space="preserve"> налогообложения в виде ЕНВД. Упрощенн</w:t>
            </w:r>
            <w:r w:rsidR="00C65877">
              <w:t>ую</w:t>
            </w:r>
            <w:r w:rsidR="00D3671A">
              <w:t xml:space="preserve"> систем</w:t>
            </w:r>
            <w:r w:rsidR="00C65877">
              <w:t>у</w:t>
            </w:r>
            <w:r w:rsidR="00D3671A">
              <w:t xml:space="preserve"> налогообложения.</w:t>
            </w:r>
            <w:r w:rsidR="00E73E11">
              <w:t xml:space="preserve"> </w:t>
            </w:r>
          </w:p>
        </w:tc>
      </w:tr>
      <w:tr w:rsidR="00E73E11" w:rsidTr="00C65877">
        <w:trPr>
          <w:trHeight w:val="1142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877" w:rsidRPr="00C65877" w:rsidRDefault="00C65877" w:rsidP="004A6738">
            <w:pPr>
              <w:spacing w:after="38" w:line="240" w:lineRule="auto"/>
              <w:ind w:left="0" w:right="4" w:firstLine="0"/>
              <w:rPr>
                <w:bCs/>
                <w:lang w:bidi="ru-RU"/>
              </w:rPr>
            </w:pPr>
            <w:r w:rsidRPr="00C65877">
              <w:rPr>
                <w:bCs/>
                <w:lang w:bidi="ru-RU"/>
              </w:rPr>
              <w:lastRenderedPageBreak/>
              <w:t>Тема 3.</w:t>
            </w:r>
          </w:p>
          <w:p w:rsidR="00E73E11" w:rsidRDefault="00C65877" w:rsidP="004A6738">
            <w:pPr>
              <w:spacing w:after="0" w:line="240" w:lineRule="auto"/>
              <w:ind w:left="0" w:right="0" w:firstLine="0"/>
              <w:jc w:val="left"/>
            </w:pPr>
            <w:r w:rsidRPr="00C65877">
              <w:rPr>
                <w:lang w:bidi="ru-RU"/>
              </w:rPr>
              <w:t>Учет расчетов по налогам и сборам.</w:t>
            </w:r>
            <w:r w:rsidR="00E73E11">
              <w:t xml:space="preserve">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877" w:rsidRPr="00C65877" w:rsidRDefault="006E3B27" w:rsidP="004A6738">
            <w:pPr>
              <w:spacing w:after="0" w:line="240" w:lineRule="auto"/>
              <w:ind w:left="0" w:right="2" w:firstLine="0"/>
            </w:pPr>
            <w:r>
              <w:t xml:space="preserve"> 1. </w:t>
            </w:r>
            <w:r w:rsidR="00C65877">
              <w:t>Ознакомиться с</w:t>
            </w:r>
            <w:r w:rsidR="00C65877" w:rsidRPr="00C65877">
              <w:t xml:space="preserve"> </w:t>
            </w:r>
            <w:r w:rsidR="00C65877">
              <w:t>с</w:t>
            </w:r>
            <w:r w:rsidR="00C65877" w:rsidRPr="00C65877">
              <w:t>оставлени</w:t>
            </w:r>
            <w:r w:rsidR="00C65877">
              <w:t>ем</w:t>
            </w:r>
            <w:r w:rsidR="00C65877" w:rsidRPr="00C65877">
              <w:t xml:space="preserve"> бухгалтерских проводок по перечислению федеральных, региональных и местных налогов.</w:t>
            </w:r>
          </w:p>
          <w:p w:rsidR="00E73E11" w:rsidRDefault="006E3B27" w:rsidP="004A6738">
            <w:pPr>
              <w:spacing w:after="0" w:line="240" w:lineRule="auto"/>
              <w:ind w:left="0" w:right="2" w:firstLine="0"/>
            </w:pPr>
            <w:r>
              <w:t xml:space="preserve">2. </w:t>
            </w:r>
            <w:r w:rsidR="00C65877">
              <w:t>Изучить</w:t>
            </w:r>
            <w:r w:rsidR="00C65877" w:rsidRPr="00C65877">
              <w:t xml:space="preserve"> </w:t>
            </w:r>
            <w:r w:rsidR="00C65877">
              <w:t>п</w:t>
            </w:r>
            <w:r w:rsidR="00C65877" w:rsidRPr="00C65877">
              <w:t>орядок заполнения платежных поручений по перечислению налогов.</w:t>
            </w:r>
            <w:r w:rsidR="00E73E11">
              <w:rPr>
                <w:b/>
              </w:rPr>
              <w:t xml:space="preserve"> </w:t>
            </w:r>
          </w:p>
        </w:tc>
      </w:tr>
    </w:tbl>
    <w:p w:rsidR="006E3B27" w:rsidRDefault="006E3B27" w:rsidP="00A85263">
      <w:pPr>
        <w:widowControl w:val="0"/>
        <w:spacing w:after="160" w:line="254" w:lineRule="auto"/>
        <w:ind w:left="0" w:right="0" w:firstLine="0"/>
        <w:rPr>
          <w:b/>
          <w:bCs/>
          <w:color w:val="auto"/>
          <w:sz w:val="28"/>
          <w:szCs w:val="28"/>
          <w:lang w:eastAsia="en-US"/>
        </w:rPr>
      </w:pP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color w:val="auto"/>
          <w:szCs w:val="24"/>
          <w:lang w:eastAsia="en-US"/>
        </w:rPr>
      </w:pPr>
      <w:r w:rsidRPr="006E3B27">
        <w:rPr>
          <w:b/>
          <w:bCs/>
          <w:color w:val="auto"/>
          <w:szCs w:val="24"/>
          <w:lang w:eastAsia="en-US"/>
        </w:rPr>
        <w:t>УЧЕБНАЯ ПРАКТИКА (УП.04.)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color w:val="auto"/>
          <w:szCs w:val="24"/>
          <w:lang w:eastAsia="en-US"/>
        </w:rPr>
      </w:pPr>
      <w:r w:rsidRPr="006E3B27">
        <w:rPr>
          <w:color w:val="auto"/>
          <w:szCs w:val="24"/>
          <w:lang w:eastAsia="en-US"/>
        </w:rPr>
        <w:t xml:space="preserve">Проходит в </w:t>
      </w:r>
      <w:r w:rsidR="001A0FD8" w:rsidRPr="006E3B27">
        <w:rPr>
          <w:color w:val="auto"/>
          <w:szCs w:val="24"/>
          <w:lang w:eastAsia="en-US"/>
        </w:rPr>
        <w:t>6</w:t>
      </w:r>
      <w:r w:rsidRPr="006E3B27">
        <w:rPr>
          <w:color w:val="auto"/>
          <w:szCs w:val="24"/>
          <w:lang w:eastAsia="en-US"/>
        </w:rPr>
        <w:t xml:space="preserve"> семестре и заканчивается дифференцированным зачётом. Длительность практики 1 неделя (36 ч).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color w:val="auto"/>
          <w:szCs w:val="24"/>
          <w:lang w:eastAsia="en-US"/>
        </w:rPr>
      </w:pPr>
      <w:r w:rsidRPr="006E3B27">
        <w:rPr>
          <w:color w:val="auto"/>
          <w:szCs w:val="24"/>
          <w:lang w:eastAsia="en-US"/>
        </w:rPr>
        <w:t xml:space="preserve">Целью учебной практики в </w:t>
      </w:r>
      <w:r w:rsidR="001A0FD8" w:rsidRPr="006E3B27">
        <w:rPr>
          <w:color w:val="auto"/>
          <w:szCs w:val="24"/>
          <w:lang w:eastAsia="en-US"/>
        </w:rPr>
        <w:t>6</w:t>
      </w:r>
      <w:r w:rsidRPr="006E3B27">
        <w:rPr>
          <w:color w:val="auto"/>
          <w:szCs w:val="24"/>
          <w:lang w:eastAsia="en-US"/>
        </w:rPr>
        <w:t xml:space="preserve"> семестре является закрепление материала, полученного после освоения модуля </w:t>
      </w:r>
      <w:r w:rsidR="001A0FD8" w:rsidRPr="006E3B27">
        <w:rPr>
          <w:color w:val="auto"/>
          <w:szCs w:val="24"/>
          <w:lang w:eastAsia="en-US" w:bidi="ru-RU"/>
        </w:rPr>
        <w:t xml:space="preserve">ПМ.04 Составление и использование бухгалтерской </w:t>
      </w:r>
      <w:r w:rsidR="001A0FD8" w:rsidRPr="006E3B27">
        <w:rPr>
          <w:color w:val="auto"/>
          <w:szCs w:val="24"/>
          <w:lang w:eastAsia="en-US" w:bidi="ru-RU"/>
        </w:rPr>
        <w:tab/>
        <w:t>(финансовой) отчетности</w:t>
      </w:r>
      <w:r w:rsidRPr="006E3B27">
        <w:rPr>
          <w:color w:val="auto"/>
          <w:szCs w:val="24"/>
          <w:lang w:eastAsia="en-US"/>
        </w:rPr>
        <w:t>, включа</w:t>
      </w:r>
      <w:r w:rsidRPr="006E3B27">
        <w:rPr>
          <w:color w:val="auto"/>
          <w:szCs w:val="24"/>
          <w:lang w:eastAsia="en-US"/>
        </w:rPr>
        <w:softHyphen/>
        <w:t xml:space="preserve">ющего дисциплины </w:t>
      </w:r>
      <w:r w:rsidR="001A0FD8" w:rsidRPr="006E3B27">
        <w:rPr>
          <w:color w:val="auto"/>
          <w:szCs w:val="24"/>
          <w:lang w:eastAsia="en-US"/>
        </w:rPr>
        <w:t>МДК.04.01. Технология составления бухгалтерской отчетности, МДК.04.02.  Основы анализа бухгалтерской отчетности</w:t>
      </w:r>
      <w:r w:rsidRPr="006E3B27">
        <w:rPr>
          <w:color w:val="auto"/>
          <w:szCs w:val="24"/>
          <w:lang w:eastAsia="en-US"/>
        </w:rPr>
        <w:t>.</w:t>
      </w:r>
    </w:p>
    <w:p w:rsidR="0085546E" w:rsidRPr="006E3B27" w:rsidRDefault="00A85263" w:rsidP="006E3B27">
      <w:pPr>
        <w:widowControl w:val="0"/>
        <w:spacing w:after="0" w:line="276" w:lineRule="auto"/>
        <w:ind w:left="-284" w:right="66" w:firstLine="0"/>
        <w:rPr>
          <w:color w:val="auto"/>
          <w:szCs w:val="24"/>
          <w:lang w:eastAsia="en-US"/>
        </w:rPr>
      </w:pPr>
      <w:r w:rsidRPr="006E3B27">
        <w:rPr>
          <w:color w:val="auto"/>
          <w:szCs w:val="24"/>
          <w:lang w:eastAsia="en-US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u w:val="single"/>
          <w:lang w:bidi="ru-RU"/>
        </w:rPr>
        <w:t>иметь практический опыт:</w:t>
      </w:r>
      <w:r w:rsidRPr="006E3B27">
        <w:rPr>
          <w:szCs w:val="24"/>
          <w:lang w:bidi="ru-RU"/>
        </w:rPr>
        <w:tab/>
        <w:t>в составлении бухгалтерской (финансовой) отчетности и использовании ее для анализа финансового состояния организации; в составлении налоговых деклараций, отчетов по страховым взносам во внебюджетные фонды и форм статистической отчетности, входящих в бухгалтерскую (финансовую) отчетность, в установленные законодательством сроки; в участии в счетной проверке бухгалтерской (финансовой) отчетности; в анализе информации о финансовом положении организации, ее платежеспособности и доходности; в применении налоговых льгот; в разработке учетной политики в целях налогообложения; в составлении бухгалтерской (финансовой) отчетности по Международным стандартам финансовой отчетности.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b/>
          <w:szCs w:val="24"/>
          <w:lang w:bidi="ru-RU"/>
        </w:rPr>
        <w:t>уметь:</w:t>
      </w:r>
      <w:r w:rsidRPr="006E3B27">
        <w:rPr>
          <w:szCs w:val="24"/>
          <w:lang w:bidi="ru-RU"/>
        </w:rPr>
        <w:tab/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отражать нарастающим итогом на счетах бухгалтерского учета имущественное и финансовое положение организации;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определять результаты хозяйственной деятельности за отчетный период;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закрывать учетные бухгалтерские регистры и заполнять формы бухгалтерской отчетности в установленные законодательством сроки;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устанавливать идентичность показателей бухгалтерских отчетов;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осваивать новые формы бухгалтерской отчетности, выполнять поручения по перерегистрации организации в государственных органах.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b/>
          <w:szCs w:val="24"/>
          <w:lang w:bidi="ru-RU"/>
        </w:rPr>
        <w:t>знать</w:t>
      </w:r>
      <w:r w:rsidRPr="006E3B27">
        <w:rPr>
          <w:szCs w:val="24"/>
          <w:lang w:bidi="ru-RU"/>
        </w:rPr>
        <w:t>:</w:t>
      </w:r>
      <w:r w:rsidRPr="006E3B27">
        <w:rPr>
          <w:szCs w:val="24"/>
          <w:lang w:bidi="ru-RU"/>
        </w:rPr>
        <w:tab/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определение бухгалтерской отчетности как единой системы данных об имущественном и финансовом положении организации;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механизм отражения нарастающим итогом на счетах бухгалтерского учета данных за отчетный период;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методы обобщения информации о хозяйственных операциях организации за отчетный период;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порядок составления шахматной таблицы и оборотно-сальдовой ведомости;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методы определения результатов хозяйственной деятельности за отчетный период;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требования к бухгалтерской отчетности организации;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lastRenderedPageBreak/>
        <w:t>- состав и содержание форм бухгалтерской отчетности;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бухгалтерский баланс как основную форму бухгалтерской отчетности;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методы группировки и перенесения обобщенной учетной информации из оборотно-сальдовой ведомости в формы бухгалтерской отчетности;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процедуру составления пояснительной записки к бухгалтерскому балансу;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порядок отражения изменений в учетной политике в целях бухгалтерского учета;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порядок организации получения аудиторского заключения в случае необходимости;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сроки представления бухгалтерской отчетности;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правила внесения исправлений в бухгалтерскую отчетность в случае выявления неправильного отражения хозяйственных операций;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формы налоговых деклараций по налогам и сборам в бюджет и инструкции по их заполнению;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форму налоговой декларации по ЕСН и инструкцию по ее заполнению;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форму статистической отчетности и инструкцию по ее заполнению;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сроки представления налоговых деклараций в государственные налоговые органы,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внебюджетные фонды и государственные органы статистики;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содержание новых форм налоговых деклараций по налогам и сборам и новых инструкций по их заполнению;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порядок регистрации и перерегистрации организации в налоговых органах,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внебюджетных фондах и статистических органах;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методы финансового анализа;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виды и приемы финансового анализа;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процедуры анализа бухгалтерского баланса: порядок общей оценки структуры имущества организации и его источников по показателям баланса;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порядок определения результатов общей оценки структуры активов и их источников по показателям баланса;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процедуры анализа ликвидности бухгалтерского баланса;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порядок расчета финансовых коэффициентов для оценки платежеспособности;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состав критериев оценки несостоятельности (банкротства) организации;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процедуры анализа показателей финансовой устойчивости;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процедуры анализа отчета о прибыли и убытках: принципы и методы общей оценки деловой активности организации, технологию расчета и анализа финансового цикла;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процедуры анализа уровня и динамики финансовых результатов по показателям отчетности;</w:t>
      </w:r>
    </w:p>
    <w:p w:rsidR="00A85263" w:rsidRPr="006E3B27" w:rsidRDefault="00A85263" w:rsidP="006E3B27">
      <w:pPr>
        <w:widowControl w:val="0"/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lang w:bidi="ru-RU"/>
        </w:rPr>
        <w:t>- процедуры анализа влияния факторов на прибыль.</w:t>
      </w:r>
    </w:p>
    <w:p w:rsidR="00243F0A" w:rsidRDefault="00243F0A" w:rsidP="006E3B27">
      <w:pPr>
        <w:pStyle w:val="1"/>
        <w:shd w:val="clear" w:color="auto" w:fill="auto"/>
        <w:spacing w:line="276" w:lineRule="auto"/>
        <w:ind w:left="-284" w:right="66"/>
        <w:jc w:val="both"/>
        <w:rPr>
          <w:b/>
          <w:bCs/>
          <w:sz w:val="24"/>
          <w:szCs w:val="24"/>
        </w:rPr>
      </w:pPr>
    </w:p>
    <w:p w:rsidR="0027434D" w:rsidRPr="006E3B27" w:rsidRDefault="0027434D" w:rsidP="006E3B27">
      <w:pPr>
        <w:pStyle w:val="1"/>
        <w:shd w:val="clear" w:color="auto" w:fill="auto"/>
        <w:spacing w:line="276" w:lineRule="auto"/>
        <w:ind w:left="-284" w:right="66"/>
        <w:jc w:val="both"/>
        <w:rPr>
          <w:b/>
          <w:bCs/>
          <w:sz w:val="24"/>
          <w:szCs w:val="24"/>
        </w:rPr>
      </w:pPr>
    </w:p>
    <w:p w:rsidR="0027434D" w:rsidRPr="0021239F" w:rsidRDefault="0027434D" w:rsidP="0027434D">
      <w:pPr>
        <w:spacing w:after="0" w:line="276" w:lineRule="auto"/>
        <w:ind w:left="-284" w:right="0" w:firstLine="0"/>
        <w:rPr>
          <w:b/>
          <w:bCs/>
          <w:color w:val="auto"/>
          <w:szCs w:val="24"/>
          <w:lang w:eastAsia="en-US" w:bidi="ru-RU"/>
        </w:rPr>
      </w:pPr>
      <w:r w:rsidRPr="0021239F">
        <w:rPr>
          <w:b/>
          <w:bCs/>
          <w:color w:val="auto"/>
          <w:szCs w:val="24"/>
          <w:lang w:eastAsia="en-US" w:bidi="ru-RU"/>
        </w:rPr>
        <w:t>2.ТРЕБОВАНИЯ</w:t>
      </w:r>
      <w:r>
        <w:rPr>
          <w:b/>
          <w:bCs/>
          <w:color w:val="auto"/>
          <w:szCs w:val="24"/>
          <w:lang w:eastAsia="en-US" w:bidi="ru-RU"/>
        </w:rPr>
        <w:t xml:space="preserve"> К ОСВОЕНИЮ ДИСЦИПЛИНЫ УП.04.</w:t>
      </w:r>
    </w:p>
    <w:p w:rsidR="0027434D" w:rsidRPr="0021239F" w:rsidRDefault="0027434D" w:rsidP="0027434D">
      <w:pPr>
        <w:spacing w:after="0" w:line="276" w:lineRule="auto"/>
        <w:ind w:left="-284" w:right="0" w:firstLine="0"/>
        <w:rPr>
          <w:b/>
          <w:bCs/>
          <w:color w:val="auto"/>
          <w:szCs w:val="24"/>
          <w:lang w:eastAsia="en-US" w:bidi="ru-RU"/>
        </w:rPr>
      </w:pPr>
      <w:r w:rsidRPr="0021239F">
        <w:rPr>
          <w:b/>
          <w:bCs/>
          <w:color w:val="auto"/>
          <w:szCs w:val="24"/>
          <w:lang w:eastAsia="en-US" w:bidi="ru-RU"/>
        </w:rPr>
        <w:t>«УЧЕБНАЯ ПРАКТИКА»</w:t>
      </w:r>
    </w:p>
    <w:p w:rsidR="0027434D" w:rsidRPr="0021239F" w:rsidRDefault="0027434D" w:rsidP="0027434D">
      <w:p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Учебная практика включает следующие виды занятий:</w:t>
      </w:r>
    </w:p>
    <w:p w:rsidR="0027434D" w:rsidRPr="0021239F" w:rsidRDefault="0027434D" w:rsidP="006F14A6">
      <w:pPr>
        <w:numPr>
          <w:ilvl w:val="0"/>
          <w:numId w:val="7"/>
        </w:numPr>
        <w:tabs>
          <w:tab w:val="left" w:pos="142"/>
        </w:tabs>
        <w:spacing w:after="0" w:line="276" w:lineRule="auto"/>
        <w:ind w:left="0" w:right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лекционно-практический курс;</w:t>
      </w:r>
    </w:p>
    <w:p w:rsidR="0027434D" w:rsidRPr="0021239F" w:rsidRDefault="0027434D" w:rsidP="006F14A6">
      <w:pPr>
        <w:numPr>
          <w:ilvl w:val="0"/>
          <w:numId w:val="7"/>
        </w:numPr>
        <w:tabs>
          <w:tab w:val="left" w:pos="142"/>
        </w:tabs>
        <w:spacing w:after="0" w:line="276" w:lineRule="auto"/>
        <w:ind w:left="0" w:right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выполнение практического задания и самостоятельной работы</w:t>
      </w:r>
    </w:p>
    <w:p w:rsidR="0027434D" w:rsidRPr="0021239F" w:rsidRDefault="0027434D" w:rsidP="006F14A6">
      <w:pPr>
        <w:numPr>
          <w:ilvl w:val="0"/>
          <w:numId w:val="7"/>
        </w:numPr>
        <w:tabs>
          <w:tab w:val="left" w:pos="142"/>
        </w:tabs>
        <w:spacing w:after="0" w:line="276" w:lineRule="auto"/>
        <w:ind w:left="0" w:right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написание и защита отчета по результатам прохожде</w:t>
      </w:r>
      <w:r w:rsidRPr="0021239F">
        <w:rPr>
          <w:bCs/>
          <w:color w:val="auto"/>
          <w:szCs w:val="24"/>
          <w:lang w:eastAsia="en-US" w:bidi="ru-RU"/>
        </w:rPr>
        <w:softHyphen/>
        <w:t>ния учебной практики и ответов на вопросы к дифференцирован</w:t>
      </w:r>
      <w:r w:rsidRPr="0021239F">
        <w:rPr>
          <w:bCs/>
          <w:color w:val="auto"/>
          <w:szCs w:val="24"/>
          <w:lang w:eastAsia="en-US" w:bidi="ru-RU"/>
        </w:rPr>
        <w:softHyphen/>
        <w:t>ному зачёту.</w:t>
      </w:r>
    </w:p>
    <w:p w:rsidR="0027434D" w:rsidRPr="0027434D" w:rsidRDefault="0027434D" w:rsidP="0027434D">
      <w:p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Обучающийся обязан ежедневно (6 дней в неделю по 6 часов) посещать за</w:t>
      </w:r>
      <w:r w:rsidRPr="0021239F">
        <w:rPr>
          <w:bCs/>
          <w:color w:val="auto"/>
          <w:szCs w:val="24"/>
          <w:lang w:eastAsia="en-US" w:bidi="ru-RU"/>
        </w:rPr>
        <w:softHyphen/>
        <w:t>нятия в аудитории и компьютерном классе, выполнить практическое задание и задание самостоятельной работы.</w:t>
      </w:r>
    </w:p>
    <w:p w:rsidR="0027434D" w:rsidRDefault="0027434D" w:rsidP="006E3B27">
      <w:pPr>
        <w:pStyle w:val="1"/>
        <w:shd w:val="clear" w:color="auto" w:fill="auto"/>
        <w:spacing w:line="276" w:lineRule="auto"/>
        <w:ind w:left="-284" w:right="66"/>
        <w:jc w:val="both"/>
        <w:rPr>
          <w:b/>
          <w:bCs/>
          <w:sz w:val="24"/>
          <w:szCs w:val="24"/>
        </w:rPr>
      </w:pPr>
    </w:p>
    <w:p w:rsidR="0027434D" w:rsidRDefault="0027434D" w:rsidP="006E3B27">
      <w:pPr>
        <w:pStyle w:val="1"/>
        <w:shd w:val="clear" w:color="auto" w:fill="auto"/>
        <w:spacing w:line="276" w:lineRule="auto"/>
        <w:ind w:left="-284" w:right="66"/>
        <w:jc w:val="both"/>
        <w:rPr>
          <w:b/>
          <w:bCs/>
          <w:sz w:val="24"/>
          <w:szCs w:val="24"/>
        </w:rPr>
      </w:pPr>
    </w:p>
    <w:p w:rsidR="00243F0A" w:rsidRPr="006E3B27" w:rsidRDefault="00243F0A" w:rsidP="006E3B27">
      <w:pPr>
        <w:pStyle w:val="1"/>
        <w:shd w:val="clear" w:color="auto" w:fill="auto"/>
        <w:spacing w:line="276" w:lineRule="auto"/>
        <w:ind w:left="-284" w:right="66"/>
        <w:jc w:val="both"/>
        <w:rPr>
          <w:sz w:val="24"/>
          <w:szCs w:val="24"/>
        </w:rPr>
      </w:pPr>
      <w:r w:rsidRPr="006E3B27">
        <w:rPr>
          <w:b/>
          <w:bCs/>
          <w:sz w:val="24"/>
          <w:szCs w:val="24"/>
        </w:rPr>
        <w:lastRenderedPageBreak/>
        <w:t>3.ТЕМАТИЧЕСКОЕ СОДЕРЖАНИЕ ПРАКТИКИ УП.04. УЧЕБНАЯ ПРАКТИКА</w:t>
      </w:r>
    </w:p>
    <w:p w:rsidR="006E3B27" w:rsidRDefault="006E3B27" w:rsidP="006E3B27">
      <w:pPr>
        <w:spacing w:after="0" w:line="276" w:lineRule="auto"/>
        <w:ind w:left="-284" w:right="66" w:firstLine="0"/>
        <w:rPr>
          <w:b/>
          <w:szCs w:val="24"/>
        </w:rPr>
      </w:pPr>
    </w:p>
    <w:p w:rsidR="00243F0A" w:rsidRDefault="00243F0A" w:rsidP="006E3B27">
      <w:pPr>
        <w:spacing w:after="0" w:line="276" w:lineRule="auto"/>
        <w:ind w:left="-284" w:right="66" w:firstLine="0"/>
        <w:rPr>
          <w:b/>
          <w:szCs w:val="24"/>
        </w:rPr>
      </w:pPr>
      <w:r w:rsidRPr="006E3B27">
        <w:rPr>
          <w:b/>
          <w:szCs w:val="24"/>
        </w:rPr>
        <w:t xml:space="preserve">Содержание практики </w:t>
      </w:r>
    </w:p>
    <w:p w:rsidR="006E3B27" w:rsidRPr="006E3B27" w:rsidRDefault="006E3B27" w:rsidP="006E3B27">
      <w:pPr>
        <w:spacing w:after="0" w:line="276" w:lineRule="auto"/>
        <w:ind w:left="-284" w:right="66" w:firstLine="0"/>
        <w:rPr>
          <w:b/>
          <w:szCs w:val="24"/>
        </w:rPr>
      </w:pPr>
    </w:p>
    <w:tbl>
      <w:tblPr>
        <w:tblStyle w:val="TableGrid"/>
        <w:tblW w:w="9459" w:type="dxa"/>
        <w:tblInd w:w="-108" w:type="dxa"/>
        <w:tblCellMar>
          <w:top w:w="55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1946"/>
        <w:gridCol w:w="7513"/>
      </w:tblGrid>
      <w:tr w:rsidR="00273D75" w:rsidRPr="006E3B27" w:rsidTr="006E3B27">
        <w:trPr>
          <w:trHeight w:val="329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D75" w:rsidRPr="006E3B27" w:rsidRDefault="00273D75" w:rsidP="006E3B27">
            <w:pPr>
              <w:spacing w:after="0" w:line="240" w:lineRule="auto"/>
              <w:ind w:left="0" w:right="0" w:firstLine="0"/>
              <w:jc w:val="center"/>
              <w:rPr>
                <w:szCs w:val="24"/>
              </w:rPr>
            </w:pPr>
            <w:r w:rsidRPr="006E3B27">
              <w:rPr>
                <w:szCs w:val="24"/>
              </w:rPr>
              <w:t xml:space="preserve">Темы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D75" w:rsidRPr="006E3B27" w:rsidRDefault="00273D75" w:rsidP="006E3B27">
            <w:pPr>
              <w:spacing w:after="0" w:line="240" w:lineRule="auto"/>
              <w:ind w:left="0" w:right="0" w:firstLine="0"/>
              <w:jc w:val="center"/>
              <w:rPr>
                <w:szCs w:val="24"/>
              </w:rPr>
            </w:pPr>
            <w:r w:rsidRPr="006E3B27">
              <w:rPr>
                <w:szCs w:val="24"/>
              </w:rPr>
              <w:t xml:space="preserve">Содержание практики </w:t>
            </w:r>
          </w:p>
        </w:tc>
      </w:tr>
      <w:tr w:rsidR="00273D75" w:rsidRPr="006E3B27" w:rsidTr="006E3B27">
        <w:trPr>
          <w:trHeight w:val="449"/>
        </w:trPr>
        <w:tc>
          <w:tcPr>
            <w:tcW w:w="9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D75" w:rsidRPr="006E3B27" w:rsidRDefault="00273D75" w:rsidP="006E3B27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6E3B27">
              <w:rPr>
                <w:bCs/>
                <w:szCs w:val="24"/>
              </w:rPr>
              <w:t>Раздел 1.  МДК 04.01. Технология составления бухгалтерской (финансовой) отчетности</w:t>
            </w:r>
          </w:p>
        </w:tc>
      </w:tr>
      <w:tr w:rsidR="00273D75" w:rsidRPr="006E3B27" w:rsidTr="006E3B27">
        <w:trPr>
          <w:trHeight w:val="1801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D75" w:rsidRPr="006E3B27" w:rsidRDefault="00273D75" w:rsidP="006E3B27">
            <w:pPr>
              <w:spacing w:after="0" w:line="240" w:lineRule="auto"/>
              <w:ind w:left="0" w:right="0" w:firstLine="0"/>
              <w:jc w:val="left"/>
              <w:rPr>
                <w:bCs/>
                <w:szCs w:val="24"/>
              </w:rPr>
            </w:pPr>
            <w:r w:rsidRPr="006E3B27">
              <w:rPr>
                <w:bCs/>
                <w:szCs w:val="24"/>
              </w:rPr>
              <w:t>Тема 1.1.</w:t>
            </w:r>
          </w:p>
          <w:p w:rsidR="00273D75" w:rsidRPr="006E3B27" w:rsidRDefault="00273D75" w:rsidP="006E3B27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6E3B27">
              <w:rPr>
                <w:bCs/>
                <w:szCs w:val="24"/>
              </w:rPr>
              <w:t>Организация работы по составлению бухгалтерской (финансовой) отчётности.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D75" w:rsidRPr="006E3B27" w:rsidRDefault="00273D75" w:rsidP="006E3B27">
            <w:pPr>
              <w:suppressAutoHyphens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6E3B27">
              <w:rPr>
                <w:color w:val="auto"/>
                <w:szCs w:val="24"/>
              </w:rPr>
              <w:t xml:space="preserve">1. </w:t>
            </w:r>
            <w:r w:rsidR="008630F2" w:rsidRPr="006E3B27">
              <w:rPr>
                <w:color w:val="auto"/>
                <w:szCs w:val="24"/>
              </w:rPr>
              <w:t>Изучить н</w:t>
            </w:r>
            <w:r w:rsidRPr="006E3B27">
              <w:rPr>
                <w:color w:val="auto"/>
                <w:szCs w:val="24"/>
              </w:rPr>
              <w:t>ормативно-законодательные документы, регламентирующие методологические основы построения бухгалтерской (финансовой) отчетности и консолидированной финансовой отчетности, аудиторской деятельности, архивном деле, в области социального и медицинского страхования, пенсионного обеспечения в Российской Федерации.</w:t>
            </w:r>
          </w:p>
          <w:p w:rsidR="00273D75" w:rsidRPr="006E3B27" w:rsidRDefault="00273D75" w:rsidP="006E3B27">
            <w:pPr>
              <w:suppressAutoHyphens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6E3B27">
              <w:rPr>
                <w:color w:val="auto"/>
                <w:szCs w:val="24"/>
              </w:rPr>
              <w:t xml:space="preserve">2. </w:t>
            </w:r>
            <w:r w:rsidR="008630F2" w:rsidRPr="006E3B27">
              <w:rPr>
                <w:color w:val="auto"/>
                <w:szCs w:val="24"/>
              </w:rPr>
              <w:t>Изучить г</w:t>
            </w:r>
            <w:r w:rsidRPr="006E3B27">
              <w:rPr>
                <w:color w:val="auto"/>
                <w:szCs w:val="24"/>
              </w:rPr>
              <w:t>ражданское, таможенное, трудовое, валютное, бюджетное законодательство Российской Федерации, законодательство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отчетности.</w:t>
            </w:r>
          </w:p>
          <w:p w:rsidR="00273D75" w:rsidRPr="006E3B27" w:rsidRDefault="00273D75" w:rsidP="006E3B27">
            <w:pPr>
              <w:suppressAutoHyphens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6E3B27">
              <w:rPr>
                <w:color w:val="auto"/>
                <w:szCs w:val="24"/>
              </w:rPr>
              <w:t xml:space="preserve">3. </w:t>
            </w:r>
            <w:r w:rsidR="008630F2" w:rsidRPr="006E3B27">
              <w:rPr>
                <w:color w:val="auto"/>
                <w:szCs w:val="24"/>
              </w:rPr>
              <w:t>Изучить с</w:t>
            </w:r>
            <w:r w:rsidRPr="006E3B27">
              <w:rPr>
                <w:color w:val="auto"/>
                <w:szCs w:val="24"/>
              </w:rPr>
              <w:t xml:space="preserve">остав бухгалтерской (финансовой) отчётности и общие требования к ней. </w:t>
            </w:r>
          </w:p>
          <w:p w:rsidR="00273D75" w:rsidRPr="006E3B27" w:rsidRDefault="00273D75" w:rsidP="006E3B27">
            <w:pPr>
              <w:suppressAutoHyphens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6E3B27">
              <w:rPr>
                <w:color w:val="auto"/>
                <w:szCs w:val="24"/>
              </w:rPr>
              <w:t>Порядок и сроки представления бухгалт</w:t>
            </w:r>
            <w:r w:rsidR="006E3B27" w:rsidRPr="006E3B27">
              <w:rPr>
                <w:color w:val="auto"/>
                <w:szCs w:val="24"/>
              </w:rPr>
              <w:t xml:space="preserve">ерской (финансовой) отчетности. </w:t>
            </w:r>
            <w:r w:rsidRPr="006E3B27">
              <w:rPr>
                <w:color w:val="auto"/>
                <w:szCs w:val="24"/>
              </w:rPr>
              <w:t>Подготовка к составлению бухгалтерской (финансовой) отчетности</w:t>
            </w:r>
          </w:p>
          <w:p w:rsidR="00273D75" w:rsidRPr="006E3B27" w:rsidRDefault="00273D75" w:rsidP="006E3B27">
            <w:pPr>
              <w:suppressAutoHyphens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6E3B27">
              <w:rPr>
                <w:color w:val="auto"/>
                <w:szCs w:val="24"/>
              </w:rPr>
              <w:t xml:space="preserve">4. </w:t>
            </w:r>
            <w:r w:rsidR="008630F2" w:rsidRPr="006E3B27">
              <w:rPr>
                <w:color w:val="auto"/>
                <w:szCs w:val="24"/>
              </w:rPr>
              <w:t>Изучить с</w:t>
            </w:r>
            <w:r w:rsidRPr="006E3B27">
              <w:rPr>
                <w:color w:val="auto"/>
                <w:szCs w:val="24"/>
              </w:rPr>
              <w:t xml:space="preserve">одержание и порядок формирования бухгалтерского баланса. Содержание и порядок формирования отчёта о финансовых результатах. </w:t>
            </w:r>
            <w:proofErr w:type="gramStart"/>
            <w:r w:rsidRPr="006E3B27">
              <w:rPr>
                <w:color w:val="auto"/>
                <w:szCs w:val="24"/>
              </w:rPr>
              <w:t>Содержание  и</w:t>
            </w:r>
            <w:proofErr w:type="gramEnd"/>
            <w:r w:rsidRPr="006E3B27">
              <w:rPr>
                <w:color w:val="auto"/>
                <w:szCs w:val="24"/>
              </w:rPr>
              <w:t xml:space="preserve"> порядок формирования отчёта об изменении капитала, основные показатели</w:t>
            </w:r>
          </w:p>
          <w:p w:rsidR="00273D75" w:rsidRPr="006E3B27" w:rsidRDefault="00273D75" w:rsidP="006E3B27">
            <w:pPr>
              <w:suppressAutoHyphens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6E3B27">
              <w:rPr>
                <w:color w:val="auto"/>
                <w:szCs w:val="24"/>
              </w:rPr>
              <w:t xml:space="preserve">5. </w:t>
            </w:r>
            <w:r w:rsidR="008630F2" w:rsidRPr="006E3B27">
              <w:rPr>
                <w:color w:val="auto"/>
                <w:szCs w:val="24"/>
              </w:rPr>
              <w:t>Изучить с</w:t>
            </w:r>
            <w:r w:rsidRPr="006E3B27">
              <w:rPr>
                <w:color w:val="auto"/>
                <w:szCs w:val="24"/>
              </w:rPr>
              <w:t xml:space="preserve">одержание и порядок формирования отчёта о движении денежных средств, основные показатели. Содержание и порядок формирования пояснений к бухгалтерскому балансу и отчету о финансовых результатах. Порядок составления и отражения изменений в учетной политике в целях бухгалтерского учета.  Методы определения финансовых результатов хозяйственной деятельности за отчетный период. </w:t>
            </w:r>
          </w:p>
          <w:p w:rsidR="00273D75" w:rsidRPr="006E3B27" w:rsidRDefault="00273D75" w:rsidP="006E3B27">
            <w:pPr>
              <w:spacing w:after="0" w:line="240" w:lineRule="auto"/>
              <w:ind w:left="0" w:right="0" w:firstLine="0"/>
              <w:rPr>
                <w:szCs w:val="24"/>
              </w:rPr>
            </w:pPr>
            <w:r w:rsidRPr="006E3B27">
              <w:rPr>
                <w:color w:val="auto"/>
                <w:szCs w:val="24"/>
              </w:rPr>
              <w:t xml:space="preserve">6. </w:t>
            </w:r>
            <w:r w:rsidR="008630F2" w:rsidRPr="006E3B27">
              <w:rPr>
                <w:color w:val="auto"/>
                <w:szCs w:val="24"/>
              </w:rPr>
              <w:t>Изучить п</w:t>
            </w:r>
            <w:r w:rsidRPr="006E3B27">
              <w:rPr>
                <w:color w:val="auto"/>
                <w:szCs w:val="24"/>
              </w:rPr>
              <w:t>роцедура составления пояснений к бухгалтерскому балансу и отчету о финансовых результатах. Правила внесения исправлений в бухгалтерскую отчетность в случае выявления неправильного отражения хозяйственных операций. Порядок организации получения аудиторского заключения, подтверждающего достоверность бухгалтерской отчетности организации. Международные стандарты финансовой отчетности (МСФО) и Директивы Европейского Сообщества о консолидированной отчетности.</w:t>
            </w:r>
          </w:p>
        </w:tc>
      </w:tr>
      <w:tr w:rsidR="00273D75" w:rsidRPr="006E3B27" w:rsidTr="006E3B27">
        <w:trPr>
          <w:trHeight w:val="636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0F2" w:rsidRPr="006E3B27" w:rsidRDefault="008630F2" w:rsidP="006E3B27">
            <w:pPr>
              <w:spacing w:after="0" w:line="240" w:lineRule="auto"/>
              <w:ind w:left="0" w:right="0" w:firstLine="0"/>
              <w:jc w:val="left"/>
              <w:rPr>
                <w:bCs/>
                <w:szCs w:val="24"/>
              </w:rPr>
            </w:pPr>
            <w:r w:rsidRPr="006E3B27">
              <w:rPr>
                <w:bCs/>
                <w:szCs w:val="24"/>
              </w:rPr>
              <w:t xml:space="preserve">Тема 1.2. </w:t>
            </w:r>
          </w:p>
          <w:p w:rsidR="008630F2" w:rsidRPr="006E3B27" w:rsidRDefault="008630F2" w:rsidP="006E3B27">
            <w:pPr>
              <w:spacing w:after="0" w:line="240" w:lineRule="auto"/>
              <w:ind w:left="0" w:right="0" w:firstLine="0"/>
              <w:jc w:val="left"/>
              <w:rPr>
                <w:bCs/>
                <w:szCs w:val="24"/>
              </w:rPr>
            </w:pPr>
            <w:r w:rsidRPr="006E3B27">
              <w:rPr>
                <w:bCs/>
                <w:szCs w:val="24"/>
              </w:rPr>
              <w:t xml:space="preserve">Организация работы по составлению налоговой и </w:t>
            </w:r>
            <w:proofErr w:type="gramStart"/>
            <w:r w:rsidRPr="006E3B27">
              <w:rPr>
                <w:bCs/>
                <w:szCs w:val="24"/>
              </w:rPr>
              <w:t>статистической  отчётности</w:t>
            </w:r>
            <w:proofErr w:type="gramEnd"/>
            <w:r w:rsidRPr="006E3B27">
              <w:rPr>
                <w:bCs/>
                <w:szCs w:val="24"/>
              </w:rPr>
              <w:t>.</w:t>
            </w:r>
          </w:p>
          <w:p w:rsidR="00273D75" w:rsidRPr="006E3B27" w:rsidRDefault="00273D75" w:rsidP="006E3B27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0F2" w:rsidRPr="008630F2" w:rsidRDefault="008630F2" w:rsidP="006E3B27">
            <w:pPr>
              <w:suppressAutoHyphens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8630F2">
              <w:rPr>
                <w:color w:val="auto"/>
                <w:szCs w:val="24"/>
              </w:rPr>
              <w:t xml:space="preserve">1. </w:t>
            </w:r>
            <w:r w:rsidRPr="006E3B27">
              <w:rPr>
                <w:color w:val="auto"/>
                <w:szCs w:val="24"/>
              </w:rPr>
              <w:t>Изучить п</w:t>
            </w:r>
            <w:r w:rsidRPr="008630F2">
              <w:rPr>
                <w:color w:val="auto"/>
                <w:szCs w:val="24"/>
              </w:rPr>
              <w:t>орядок составления и отражения изменений в учетной политике в целях налогового учета. Формы налоговых деклараций по налогам и сборам в бюджет и инструкции по их заполнению. Форма отчетов по страховым взносам в ФНС России и государственные внебюджетные фонды и инструкции по их заполнению.</w:t>
            </w:r>
          </w:p>
          <w:p w:rsidR="008630F2" w:rsidRPr="008630F2" w:rsidRDefault="008630F2" w:rsidP="006E3B27">
            <w:pPr>
              <w:suppressAutoHyphens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8630F2">
              <w:rPr>
                <w:color w:val="auto"/>
                <w:szCs w:val="24"/>
              </w:rPr>
              <w:t xml:space="preserve">2. </w:t>
            </w:r>
            <w:r w:rsidRPr="006E3B27">
              <w:rPr>
                <w:color w:val="auto"/>
                <w:szCs w:val="24"/>
              </w:rPr>
              <w:t>Изучить ф</w:t>
            </w:r>
            <w:r w:rsidRPr="008630F2">
              <w:rPr>
                <w:color w:val="auto"/>
                <w:szCs w:val="24"/>
              </w:rPr>
              <w:t xml:space="preserve">ормы статистической отчетности и инструкции по их заполнению. Сроки представления налоговых деклараций в государственные налоговые органы, внебюджетные фонды и </w:t>
            </w:r>
            <w:r w:rsidRPr="008630F2">
              <w:rPr>
                <w:color w:val="auto"/>
                <w:szCs w:val="24"/>
              </w:rPr>
              <w:lastRenderedPageBreak/>
              <w:t>государственные органы статистики. Содержание новых форм налоговых деклараций по налогам и сборам и новых инструкций по их заполнению.</w:t>
            </w:r>
          </w:p>
          <w:p w:rsidR="00273D75" w:rsidRPr="006E3B27" w:rsidRDefault="008630F2" w:rsidP="006E3B27">
            <w:pPr>
              <w:spacing w:after="0" w:line="240" w:lineRule="auto"/>
              <w:ind w:left="0" w:right="3" w:firstLine="0"/>
              <w:rPr>
                <w:szCs w:val="24"/>
              </w:rPr>
            </w:pPr>
            <w:r w:rsidRPr="006E3B27">
              <w:rPr>
                <w:color w:val="auto"/>
                <w:szCs w:val="24"/>
              </w:rPr>
              <w:t>3. Изучить порядок регистрации и перерегистрации организации в налоговых органах, внебюджетных фондах и статистических органах.</w:t>
            </w:r>
            <w:r w:rsidRPr="006E3B27">
              <w:rPr>
                <w:szCs w:val="24"/>
              </w:rPr>
              <w:t xml:space="preserve"> </w:t>
            </w:r>
          </w:p>
        </w:tc>
      </w:tr>
      <w:tr w:rsidR="00273D75" w:rsidRPr="006E3B27" w:rsidTr="006E3B27">
        <w:trPr>
          <w:trHeight w:val="491"/>
        </w:trPr>
        <w:tc>
          <w:tcPr>
            <w:tcW w:w="9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D75" w:rsidRPr="006E3B27" w:rsidRDefault="008630F2" w:rsidP="006E3B27">
            <w:pPr>
              <w:spacing w:after="0" w:line="240" w:lineRule="auto"/>
              <w:ind w:left="0" w:right="0" w:firstLine="0"/>
              <w:rPr>
                <w:szCs w:val="24"/>
              </w:rPr>
            </w:pPr>
            <w:r w:rsidRPr="006E3B27">
              <w:rPr>
                <w:bCs/>
                <w:szCs w:val="24"/>
              </w:rPr>
              <w:lastRenderedPageBreak/>
              <w:t>Раздел 2. МДК.04.02. Основы  анализа бухгалтерской (финансовой) отчетности</w:t>
            </w:r>
          </w:p>
        </w:tc>
      </w:tr>
      <w:tr w:rsidR="00273D75" w:rsidRPr="006E3B27" w:rsidTr="006E3B27">
        <w:trPr>
          <w:trHeight w:val="965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0F2" w:rsidRPr="008630F2" w:rsidRDefault="008630F2" w:rsidP="006E3B27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szCs w:val="24"/>
              </w:rPr>
            </w:pPr>
            <w:r w:rsidRPr="008630F2">
              <w:rPr>
                <w:bCs/>
                <w:color w:val="auto"/>
                <w:szCs w:val="24"/>
              </w:rPr>
              <w:t xml:space="preserve">Тема 2.1. </w:t>
            </w:r>
          </w:p>
          <w:p w:rsidR="00273D75" w:rsidRPr="006E3B27" w:rsidRDefault="008630F2" w:rsidP="006E3B27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6E3B27">
              <w:rPr>
                <w:bCs/>
                <w:color w:val="auto"/>
                <w:szCs w:val="24"/>
              </w:rPr>
              <w:t>Основы  анализа бухгалтерской (финансовой) отчетности.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0F2" w:rsidRPr="008630F2" w:rsidRDefault="008630F2" w:rsidP="006F14A6">
            <w:pPr>
              <w:numPr>
                <w:ilvl w:val="0"/>
                <w:numId w:val="16"/>
              </w:numPr>
              <w:tabs>
                <w:tab w:val="left" w:pos="198"/>
              </w:tabs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6E3B27">
              <w:rPr>
                <w:color w:val="auto"/>
                <w:szCs w:val="24"/>
              </w:rPr>
              <w:t>Изучить</w:t>
            </w:r>
            <w:r w:rsidRPr="006E3B27">
              <w:rPr>
                <w:color w:val="auto"/>
                <w:szCs w:val="24"/>
                <w:lang w:val="x-none"/>
              </w:rPr>
              <w:t xml:space="preserve"> </w:t>
            </w:r>
            <w:r w:rsidRPr="006E3B27">
              <w:rPr>
                <w:color w:val="auto"/>
                <w:szCs w:val="24"/>
              </w:rPr>
              <w:t>ц</w:t>
            </w:r>
            <w:r w:rsidRPr="008630F2">
              <w:rPr>
                <w:color w:val="auto"/>
                <w:szCs w:val="24"/>
                <w:lang w:val="x-none"/>
              </w:rPr>
              <w:t xml:space="preserve">ель, основные понятия, задачи анализа финансовой отчетности. </w:t>
            </w:r>
          </w:p>
          <w:p w:rsidR="008630F2" w:rsidRPr="008630F2" w:rsidRDefault="008630F2" w:rsidP="006F14A6">
            <w:pPr>
              <w:numPr>
                <w:ilvl w:val="0"/>
                <w:numId w:val="16"/>
              </w:numPr>
              <w:tabs>
                <w:tab w:val="left" w:pos="198"/>
              </w:tabs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6E3B27">
              <w:rPr>
                <w:color w:val="auto"/>
                <w:szCs w:val="24"/>
              </w:rPr>
              <w:t>Изучить</w:t>
            </w:r>
            <w:r w:rsidRPr="006E3B27">
              <w:rPr>
                <w:color w:val="auto"/>
                <w:szCs w:val="24"/>
                <w:lang w:val="x-none"/>
              </w:rPr>
              <w:t xml:space="preserve"> информационное</w:t>
            </w:r>
            <w:r w:rsidRPr="008630F2">
              <w:rPr>
                <w:color w:val="auto"/>
                <w:szCs w:val="24"/>
                <w:lang w:val="x-none"/>
              </w:rPr>
              <w:t xml:space="preserve"> обеспечение, методы финансового анализа.</w:t>
            </w:r>
            <w:r w:rsidRPr="008630F2">
              <w:rPr>
                <w:color w:val="auto"/>
                <w:szCs w:val="24"/>
              </w:rPr>
              <w:t xml:space="preserve"> </w:t>
            </w:r>
            <w:r w:rsidRPr="008630F2">
              <w:rPr>
                <w:color w:val="auto"/>
                <w:szCs w:val="24"/>
                <w:lang w:val="x-none"/>
              </w:rPr>
              <w:t>Виды и приемы финансового анализа.</w:t>
            </w:r>
          </w:p>
          <w:p w:rsidR="008630F2" w:rsidRPr="008630F2" w:rsidRDefault="008630F2" w:rsidP="006F14A6">
            <w:pPr>
              <w:numPr>
                <w:ilvl w:val="0"/>
                <w:numId w:val="16"/>
              </w:numPr>
              <w:tabs>
                <w:tab w:val="left" w:pos="198"/>
              </w:tabs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6E3B27">
              <w:rPr>
                <w:color w:val="auto"/>
                <w:szCs w:val="24"/>
              </w:rPr>
              <w:t>Изучить</w:t>
            </w:r>
            <w:r w:rsidRPr="006E3B27">
              <w:rPr>
                <w:color w:val="auto"/>
                <w:szCs w:val="24"/>
                <w:lang w:val="x-none"/>
              </w:rPr>
              <w:t xml:space="preserve"> </w:t>
            </w:r>
            <w:r w:rsidR="00FB3F2B" w:rsidRPr="006E3B27">
              <w:rPr>
                <w:color w:val="auto"/>
                <w:szCs w:val="24"/>
                <w:lang w:val="x-none"/>
              </w:rPr>
              <w:t>процедуры</w:t>
            </w:r>
            <w:r w:rsidRPr="008630F2">
              <w:rPr>
                <w:color w:val="auto"/>
                <w:szCs w:val="24"/>
                <w:lang w:val="x-none"/>
              </w:rPr>
              <w:t xml:space="preserve"> анализа бухгалтерского баланса.</w:t>
            </w:r>
            <w:r w:rsidRPr="008630F2">
              <w:rPr>
                <w:color w:val="auto"/>
                <w:szCs w:val="24"/>
              </w:rPr>
              <w:t xml:space="preserve"> </w:t>
            </w:r>
            <w:r w:rsidRPr="008630F2">
              <w:rPr>
                <w:color w:val="auto"/>
                <w:szCs w:val="24"/>
                <w:lang w:val="x-none"/>
              </w:rPr>
              <w:t>Порядок общей оценки структуры активов и источников их формирования по показателям баланса.</w:t>
            </w:r>
          </w:p>
          <w:p w:rsidR="008630F2" w:rsidRPr="008630F2" w:rsidRDefault="00FB3F2B" w:rsidP="006F14A6">
            <w:pPr>
              <w:numPr>
                <w:ilvl w:val="0"/>
                <w:numId w:val="16"/>
              </w:numPr>
              <w:tabs>
                <w:tab w:val="left" w:pos="198"/>
              </w:tabs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6E3B27">
              <w:rPr>
                <w:color w:val="auto"/>
                <w:szCs w:val="24"/>
              </w:rPr>
              <w:t>Изучить</w:t>
            </w:r>
            <w:r w:rsidRPr="006E3B27">
              <w:rPr>
                <w:color w:val="auto"/>
                <w:szCs w:val="24"/>
                <w:lang w:val="x-none"/>
              </w:rPr>
              <w:t xml:space="preserve"> </w:t>
            </w:r>
            <w:r w:rsidRPr="006E3B27">
              <w:rPr>
                <w:color w:val="auto"/>
                <w:szCs w:val="24"/>
              </w:rPr>
              <w:t>о</w:t>
            </w:r>
            <w:r w:rsidRPr="006E3B27">
              <w:rPr>
                <w:color w:val="auto"/>
                <w:szCs w:val="24"/>
                <w:lang w:val="x-none"/>
              </w:rPr>
              <w:t>бщую</w:t>
            </w:r>
            <w:r w:rsidR="008630F2" w:rsidRPr="008630F2">
              <w:rPr>
                <w:color w:val="auto"/>
                <w:szCs w:val="24"/>
                <w:lang w:val="x-none"/>
              </w:rPr>
              <w:t xml:space="preserve"> оценк</w:t>
            </w:r>
            <w:r w:rsidRPr="006E3B27">
              <w:rPr>
                <w:color w:val="auto"/>
                <w:szCs w:val="24"/>
              </w:rPr>
              <w:t>у</w:t>
            </w:r>
            <w:r w:rsidR="008630F2" w:rsidRPr="008630F2">
              <w:rPr>
                <w:color w:val="auto"/>
                <w:szCs w:val="24"/>
                <w:lang w:val="x-none"/>
              </w:rPr>
              <w:t xml:space="preserve"> структуры имущества организации и его источников по данным баланса.</w:t>
            </w:r>
            <w:r w:rsidR="008630F2" w:rsidRPr="008630F2">
              <w:rPr>
                <w:color w:val="auto"/>
                <w:szCs w:val="24"/>
              </w:rPr>
              <w:t xml:space="preserve"> </w:t>
            </w:r>
            <w:r w:rsidR="008630F2" w:rsidRPr="008630F2">
              <w:rPr>
                <w:color w:val="auto"/>
                <w:szCs w:val="24"/>
                <w:lang w:val="x-none"/>
              </w:rPr>
              <w:t>Порядок определения результатов общей оценки структуры активов и их источников по показателям баланса.</w:t>
            </w:r>
          </w:p>
          <w:p w:rsidR="008630F2" w:rsidRPr="008630F2" w:rsidRDefault="00FB3F2B" w:rsidP="006F14A6">
            <w:pPr>
              <w:numPr>
                <w:ilvl w:val="0"/>
                <w:numId w:val="16"/>
              </w:numPr>
              <w:tabs>
                <w:tab w:val="left" w:pos="198"/>
              </w:tabs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6E3B27">
              <w:rPr>
                <w:color w:val="auto"/>
                <w:szCs w:val="24"/>
              </w:rPr>
              <w:t>Изучить</w:t>
            </w:r>
            <w:r w:rsidRPr="006E3B27">
              <w:rPr>
                <w:color w:val="auto"/>
                <w:szCs w:val="24"/>
                <w:lang w:val="x-none"/>
              </w:rPr>
              <w:t xml:space="preserve"> п</w:t>
            </w:r>
            <w:r w:rsidR="008630F2" w:rsidRPr="008630F2">
              <w:rPr>
                <w:color w:val="auto"/>
                <w:szCs w:val="24"/>
                <w:lang w:val="x-none"/>
              </w:rPr>
              <w:t>роцедуры анализа ликвидности бухгалтерского баланса.</w:t>
            </w:r>
          </w:p>
          <w:p w:rsidR="008630F2" w:rsidRPr="008630F2" w:rsidRDefault="00FB3F2B" w:rsidP="006F14A6">
            <w:pPr>
              <w:numPr>
                <w:ilvl w:val="0"/>
                <w:numId w:val="16"/>
              </w:numPr>
              <w:tabs>
                <w:tab w:val="left" w:pos="198"/>
              </w:tabs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6E3B27">
              <w:rPr>
                <w:color w:val="auto"/>
                <w:szCs w:val="24"/>
              </w:rPr>
              <w:t>Изучить</w:t>
            </w:r>
            <w:r w:rsidRPr="006E3B27">
              <w:rPr>
                <w:color w:val="auto"/>
                <w:szCs w:val="24"/>
                <w:lang w:val="x-none"/>
              </w:rPr>
              <w:t xml:space="preserve"> п</w:t>
            </w:r>
            <w:r w:rsidR="008630F2" w:rsidRPr="008630F2">
              <w:rPr>
                <w:color w:val="auto"/>
                <w:szCs w:val="24"/>
                <w:lang w:val="x-none"/>
              </w:rPr>
              <w:t>орядок расчета финансовых коэффициентов для оценки платежеспособности.</w:t>
            </w:r>
          </w:p>
          <w:p w:rsidR="008630F2" w:rsidRPr="008630F2" w:rsidRDefault="00FB3F2B" w:rsidP="006F14A6">
            <w:pPr>
              <w:numPr>
                <w:ilvl w:val="0"/>
                <w:numId w:val="16"/>
              </w:numPr>
              <w:tabs>
                <w:tab w:val="left" w:pos="339"/>
              </w:tabs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6E3B27">
              <w:rPr>
                <w:color w:val="auto"/>
                <w:szCs w:val="24"/>
              </w:rPr>
              <w:t>Изучить</w:t>
            </w:r>
            <w:r w:rsidRPr="006E3B27">
              <w:rPr>
                <w:color w:val="auto"/>
                <w:szCs w:val="24"/>
                <w:lang w:val="x-none"/>
              </w:rPr>
              <w:t xml:space="preserve"> с</w:t>
            </w:r>
            <w:r w:rsidR="008630F2" w:rsidRPr="008630F2">
              <w:rPr>
                <w:color w:val="auto"/>
                <w:szCs w:val="24"/>
                <w:lang w:val="x-none"/>
              </w:rPr>
              <w:t>остав критериев оценки несостоятельности (банкротства) экономического субъекта.</w:t>
            </w:r>
          </w:p>
          <w:p w:rsidR="008630F2" w:rsidRPr="008630F2" w:rsidRDefault="00FB3F2B" w:rsidP="006F14A6">
            <w:pPr>
              <w:numPr>
                <w:ilvl w:val="0"/>
                <w:numId w:val="16"/>
              </w:numPr>
              <w:tabs>
                <w:tab w:val="left" w:pos="339"/>
              </w:tabs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6E3B27">
              <w:rPr>
                <w:color w:val="auto"/>
                <w:szCs w:val="24"/>
              </w:rPr>
              <w:t>Изучить</w:t>
            </w:r>
            <w:r w:rsidRPr="006E3B27">
              <w:rPr>
                <w:color w:val="auto"/>
                <w:szCs w:val="24"/>
                <w:lang w:val="x-none"/>
              </w:rPr>
              <w:t xml:space="preserve"> </w:t>
            </w:r>
            <w:r w:rsidRPr="006E3B27">
              <w:rPr>
                <w:color w:val="auto"/>
                <w:szCs w:val="24"/>
              </w:rPr>
              <w:t>п</w:t>
            </w:r>
            <w:r w:rsidR="008630F2" w:rsidRPr="008630F2">
              <w:rPr>
                <w:color w:val="auto"/>
                <w:szCs w:val="24"/>
                <w:lang w:val="x-none"/>
              </w:rPr>
              <w:t>роцедуры анализа показателей финансовой устойчивости.</w:t>
            </w:r>
          </w:p>
          <w:p w:rsidR="008630F2" w:rsidRPr="008630F2" w:rsidRDefault="00FB3F2B" w:rsidP="006F14A6">
            <w:pPr>
              <w:numPr>
                <w:ilvl w:val="0"/>
                <w:numId w:val="16"/>
              </w:numPr>
              <w:tabs>
                <w:tab w:val="left" w:pos="339"/>
              </w:tabs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6E3B27">
              <w:rPr>
                <w:color w:val="auto"/>
                <w:szCs w:val="24"/>
              </w:rPr>
              <w:t>Изучить</w:t>
            </w:r>
            <w:r w:rsidRPr="006E3B27">
              <w:rPr>
                <w:color w:val="auto"/>
                <w:szCs w:val="24"/>
                <w:lang w:val="x-none"/>
              </w:rPr>
              <w:t xml:space="preserve"> п</w:t>
            </w:r>
            <w:r w:rsidR="008630F2" w:rsidRPr="008630F2">
              <w:rPr>
                <w:color w:val="auto"/>
                <w:szCs w:val="24"/>
                <w:lang w:val="x-none"/>
              </w:rPr>
              <w:t>роцедуры анализа отчета о финансовых результатах.</w:t>
            </w:r>
          </w:p>
          <w:p w:rsidR="008630F2" w:rsidRPr="008630F2" w:rsidRDefault="00FB3F2B" w:rsidP="006F14A6">
            <w:pPr>
              <w:numPr>
                <w:ilvl w:val="0"/>
                <w:numId w:val="16"/>
              </w:numPr>
              <w:tabs>
                <w:tab w:val="left" w:pos="339"/>
              </w:tabs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6E3B27">
              <w:rPr>
                <w:color w:val="auto"/>
                <w:szCs w:val="24"/>
              </w:rPr>
              <w:t>Изучить</w:t>
            </w:r>
            <w:r w:rsidRPr="006E3B27">
              <w:rPr>
                <w:color w:val="auto"/>
                <w:szCs w:val="24"/>
                <w:lang w:val="x-none"/>
              </w:rPr>
              <w:t xml:space="preserve"> </w:t>
            </w:r>
            <w:r w:rsidRPr="006E3B27">
              <w:rPr>
                <w:color w:val="auto"/>
                <w:szCs w:val="24"/>
              </w:rPr>
              <w:t>п</w:t>
            </w:r>
            <w:r w:rsidR="008630F2" w:rsidRPr="008630F2">
              <w:rPr>
                <w:color w:val="auto"/>
                <w:szCs w:val="24"/>
                <w:lang w:val="x-none"/>
              </w:rPr>
              <w:t>ринципы и методы общей оценки деловой активности организации, технология расчета и анализа финансового цикла.</w:t>
            </w:r>
          </w:p>
          <w:p w:rsidR="008630F2" w:rsidRPr="008630F2" w:rsidRDefault="00FB3F2B" w:rsidP="006F14A6">
            <w:pPr>
              <w:numPr>
                <w:ilvl w:val="0"/>
                <w:numId w:val="16"/>
              </w:numPr>
              <w:tabs>
                <w:tab w:val="left" w:pos="339"/>
              </w:tabs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6E3B27">
              <w:rPr>
                <w:color w:val="auto"/>
                <w:szCs w:val="24"/>
              </w:rPr>
              <w:t>Изучить</w:t>
            </w:r>
            <w:r w:rsidRPr="006E3B27">
              <w:rPr>
                <w:color w:val="auto"/>
                <w:szCs w:val="24"/>
                <w:lang w:val="x-none"/>
              </w:rPr>
              <w:t xml:space="preserve"> п</w:t>
            </w:r>
            <w:r w:rsidR="008630F2" w:rsidRPr="008630F2">
              <w:rPr>
                <w:color w:val="auto"/>
                <w:szCs w:val="24"/>
                <w:lang w:val="x-none"/>
              </w:rPr>
              <w:t>роцедуры анализа уровня и динамики финансовых результатов по показателям отчетности.</w:t>
            </w:r>
            <w:r w:rsidR="008630F2" w:rsidRPr="008630F2">
              <w:rPr>
                <w:color w:val="auto"/>
                <w:szCs w:val="24"/>
              </w:rPr>
              <w:t xml:space="preserve"> </w:t>
            </w:r>
            <w:r w:rsidR="008630F2" w:rsidRPr="008630F2">
              <w:rPr>
                <w:color w:val="auto"/>
                <w:szCs w:val="24"/>
                <w:lang w:val="x-none"/>
              </w:rPr>
              <w:t>Процедуры анализа влияния факторов на прибыль.</w:t>
            </w:r>
          </w:p>
          <w:p w:rsidR="008630F2" w:rsidRPr="008630F2" w:rsidRDefault="00FB3F2B" w:rsidP="006F14A6">
            <w:pPr>
              <w:numPr>
                <w:ilvl w:val="0"/>
                <w:numId w:val="16"/>
              </w:numPr>
              <w:tabs>
                <w:tab w:val="left" w:pos="339"/>
              </w:tabs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6E3B27">
              <w:rPr>
                <w:color w:val="auto"/>
                <w:szCs w:val="24"/>
              </w:rPr>
              <w:t>Изучить</w:t>
            </w:r>
            <w:r w:rsidRPr="006E3B27">
              <w:rPr>
                <w:color w:val="auto"/>
                <w:szCs w:val="24"/>
                <w:lang w:val="x-none"/>
              </w:rPr>
              <w:t xml:space="preserve"> ф</w:t>
            </w:r>
            <w:r w:rsidR="008630F2" w:rsidRPr="008630F2">
              <w:rPr>
                <w:color w:val="auto"/>
                <w:szCs w:val="24"/>
                <w:lang w:val="x-none"/>
              </w:rPr>
              <w:t>акторный анализ рентабельности</w:t>
            </w:r>
            <w:r w:rsidR="008630F2" w:rsidRPr="008630F2">
              <w:rPr>
                <w:color w:val="auto"/>
                <w:szCs w:val="24"/>
              </w:rPr>
              <w:t xml:space="preserve">. </w:t>
            </w:r>
            <w:r w:rsidR="008630F2" w:rsidRPr="008630F2">
              <w:rPr>
                <w:color w:val="auto"/>
                <w:szCs w:val="24"/>
                <w:lang w:val="x-none"/>
              </w:rPr>
              <w:t>Оценка воздействия финансового рычага.</w:t>
            </w:r>
          </w:p>
          <w:p w:rsidR="008630F2" w:rsidRPr="008630F2" w:rsidRDefault="00FB3F2B" w:rsidP="006F14A6">
            <w:pPr>
              <w:numPr>
                <w:ilvl w:val="0"/>
                <w:numId w:val="16"/>
              </w:numPr>
              <w:tabs>
                <w:tab w:val="left" w:pos="339"/>
              </w:tabs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6E3B27">
              <w:rPr>
                <w:color w:val="auto"/>
                <w:szCs w:val="24"/>
              </w:rPr>
              <w:t>Изучить</w:t>
            </w:r>
            <w:r w:rsidRPr="006E3B27">
              <w:rPr>
                <w:color w:val="auto"/>
                <w:szCs w:val="24"/>
                <w:lang w:val="x-none"/>
              </w:rPr>
              <w:t xml:space="preserve"> и</w:t>
            </w:r>
            <w:r w:rsidR="008630F2" w:rsidRPr="008630F2">
              <w:rPr>
                <w:color w:val="auto"/>
                <w:szCs w:val="24"/>
                <w:lang w:val="x-none"/>
              </w:rPr>
              <w:t>сточники финансирования активов. Анализ состава и движения собственного капитала.</w:t>
            </w:r>
          </w:p>
          <w:p w:rsidR="008630F2" w:rsidRPr="008630F2" w:rsidRDefault="00FB3F2B" w:rsidP="006F14A6">
            <w:pPr>
              <w:numPr>
                <w:ilvl w:val="0"/>
                <w:numId w:val="16"/>
              </w:numPr>
              <w:tabs>
                <w:tab w:val="left" w:pos="339"/>
              </w:tabs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6E3B27">
              <w:rPr>
                <w:color w:val="auto"/>
                <w:szCs w:val="24"/>
              </w:rPr>
              <w:t>Изучить</w:t>
            </w:r>
            <w:r w:rsidRPr="006E3B27">
              <w:rPr>
                <w:color w:val="auto"/>
                <w:szCs w:val="24"/>
                <w:lang w:val="x-none"/>
              </w:rPr>
              <w:t xml:space="preserve"> р</w:t>
            </w:r>
            <w:r w:rsidR="008630F2" w:rsidRPr="008630F2">
              <w:rPr>
                <w:color w:val="auto"/>
                <w:szCs w:val="24"/>
                <w:lang w:val="x-none"/>
              </w:rPr>
              <w:t>асчет и оценка чистых активов.</w:t>
            </w:r>
            <w:r w:rsidR="008630F2" w:rsidRPr="008630F2">
              <w:rPr>
                <w:color w:val="auto"/>
                <w:szCs w:val="24"/>
              </w:rPr>
              <w:t xml:space="preserve"> </w:t>
            </w:r>
            <w:r w:rsidR="008630F2" w:rsidRPr="008630F2">
              <w:rPr>
                <w:color w:val="auto"/>
                <w:szCs w:val="24"/>
                <w:lang w:val="x-none"/>
              </w:rPr>
              <w:t>Анализ движения денежных средств по данным отчетности.</w:t>
            </w:r>
          </w:p>
          <w:p w:rsidR="008630F2" w:rsidRPr="008630F2" w:rsidRDefault="00FB3F2B" w:rsidP="006F14A6">
            <w:pPr>
              <w:numPr>
                <w:ilvl w:val="0"/>
                <w:numId w:val="16"/>
              </w:numPr>
              <w:tabs>
                <w:tab w:val="left" w:pos="339"/>
              </w:tabs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6E3B27">
              <w:rPr>
                <w:color w:val="auto"/>
                <w:szCs w:val="24"/>
              </w:rPr>
              <w:t>Изучить</w:t>
            </w:r>
            <w:r w:rsidRPr="006E3B27">
              <w:rPr>
                <w:color w:val="auto"/>
                <w:szCs w:val="24"/>
                <w:lang w:val="x-none"/>
              </w:rPr>
              <w:t xml:space="preserve"> а</w:t>
            </w:r>
            <w:r w:rsidR="008630F2" w:rsidRPr="008630F2">
              <w:rPr>
                <w:color w:val="auto"/>
                <w:szCs w:val="24"/>
                <w:lang w:val="x-none"/>
              </w:rPr>
              <w:t>нализ наличия и движения нематериальных активов и основных средств.</w:t>
            </w:r>
            <w:r w:rsidR="008630F2" w:rsidRPr="008630F2">
              <w:rPr>
                <w:color w:val="auto"/>
                <w:szCs w:val="24"/>
              </w:rPr>
              <w:t xml:space="preserve"> </w:t>
            </w:r>
            <w:r w:rsidR="008630F2" w:rsidRPr="008630F2">
              <w:rPr>
                <w:color w:val="auto"/>
                <w:szCs w:val="24"/>
                <w:lang w:val="x-none"/>
              </w:rPr>
              <w:t>Анализ наличия и движения финансовых вложений.</w:t>
            </w:r>
          </w:p>
          <w:p w:rsidR="008630F2" w:rsidRPr="008630F2" w:rsidRDefault="00FB3F2B" w:rsidP="006F14A6">
            <w:pPr>
              <w:numPr>
                <w:ilvl w:val="0"/>
                <w:numId w:val="16"/>
              </w:numPr>
              <w:tabs>
                <w:tab w:val="left" w:pos="339"/>
              </w:tabs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6E3B27">
              <w:rPr>
                <w:color w:val="auto"/>
                <w:szCs w:val="24"/>
              </w:rPr>
              <w:t>Изучить</w:t>
            </w:r>
            <w:r w:rsidRPr="006E3B27">
              <w:rPr>
                <w:color w:val="auto"/>
                <w:szCs w:val="24"/>
                <w:lang w:val="x-none"/>
              </w:rPr>
              <w:t xml:space="preserve"> а</w:t>
            </w:r>
            <w:r w:rsidR="008630F2" w:rsidRPr="008630F2">
              <w:rPr>
                <w:color w:val="auto"/>
                <w:szCs w:val="24"/>
                <w:lang w:val="x-none"/>
              </w:rPr>
              <w:t>нализ наличия и движения запасов.</w:t>
            </w:r>
            <w:r w:rsidR="008630F2" w:rsidRPr="008630F2">
              <w:rPr>
                <w:color w:val="auto"/>
                <w:szCs w:val="24"/>
              </w:rPr>
              <w:t xml:space="preserve"> </w:t>
            </w:r>
            <w:r w:rsidR="008630F2" w:rsidRPr="008630F2">
              <w:rPr>
                <w:color w:val="auto"/>
                <w:szCs w:val="24"/>
                <w:lang w:val="x-none"/>
              </w:rPr>
              <w:t>Анализ дебиторской задолженности.</w:t>
            </w:r>
            <w:r w:rsidR="008630F2" w:rsidRPr="008630F2">
              <w:rPr>
                <w:color w:val="auto"/>
                <w:szCs w:val="24"/>
              </w:rPr>
              <w:t xml:space="preserve"> </w:t>
            </w:r>
            <w:r w:rsidR="008630F2" w:rsidRPr="008630F2">
              <w:rPr>
                <w:color w:val="auto"/>
                <w:szCs w:val="24"/>
                <w:lang w:val="x-none"/>
              </w:rPr>
              <w:t>Анализ кредиторской задолженности.</w:t>
            </w:r>
          </w:p>
          <w:p w:rsidR="008630F2" w:rsidRPr="008630F2" w:rsidRDefault="00FB3F2B" w:rsidP="006F14A6">
            <w:pPr>
              <w:numPr>
                <w:ilvl w:val="0"/>
                <w:numId w:val="16"/>
              </w:numPr>
              <w:tabs>
                <w:tab w:val="left" w:pos="339"/>
              </w:tabs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6E3B27">
              <w:rPr>
                <w:color w:val="auto"/>
                <w:szCs w:val="24"/>
              </w:rPr>
              <w:t>Изучить</w:t>
            </w:r>
            <w:r w:rsidRPr="006E3B27">
              <w:rPr>
                <w:color w:val="auto"/>
                <w:szCs w:val="24"/>
                <w:lang w:val="x-none"/>
              </w:rPr>
              <w:t xml:space="preserve"> а</w:t>
            </w:r>
            <w:r w:rsidR="008630F2" w:rsidRPr="008630F2">
              <w:rPr>
                <w:color w:val="auto"/>
                <w:szCs w:val="24"/>
                <w:lang w:val="x-none"/>
              </w:rPr>
              <w:t>нализ оценочных обязательств, обеспечения обязательств и государственной помощи.</w:t>
            </w:r>
          </w:p>
          <w:p w:rsidR="008630F2" w:rsidRPr="008630F2" w:rsidRDefault="00FB3F2B" w:rsidP="006F14A6">
            <w:pPr>
              <w:numPr>
                <w:ilvl w:val="0"/>
                <w:numId w:val="16"/>
              </w:numPr>
              <w:tabs>
                <w:tab w:val="left" w:pos="339"/>
              </w:tabs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6E3B27">
              <w:rPr>
                <w:color w:val="auto"/>
                <w:szCs w:val="24"/>
              </w:rPr>
              <w:t>Изучить</w:t>
            </w:r>
            <w:r w:rsidRPr="006E3B27">
              <w:rPr>
                <w:color w:val="auto"/>
                <w:szCs w:val="24"/>
                <w:lang w:val="x-none"/>
              </w:rPr>
              <w:t xml:space="preserve"> организацию</w:t>
            </w:r>
            <w:r w:rsidR="008630F2" w:rsidRPr="008630F2">
              <w:rPr>
                <w:color w:val="auto"/>
                <w:szCs w:val="24"/>
                <w:lang w:val="x-none"/>
              </w:rPr>
              <w:t xml:space="preserve"> работы при составлении бизнес-плана.</w:t>
            </w:r>
          </w:p>
          <w:p w:rsidR="008630F2" w:rsidRPr="008630F2" w:rsidRDefault="00FB3F2B" w:rsidP="006F14A6">
            <w:pPr>
              <w:numPr>
                <w:ilvl w:val="0"/>
                <w:numId w:val="16"/>
              </w:numPr>
              <w:tabs>
                <w:tab w:val="left" w:pos="339"/>
              </w:tabs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x-none"/>
              </w:rPr>
            </w:pPr>
            <w:r w:rsidRPr="006E3B27">
              <w:rPr>
                <w:color w:val="auto"/>
                <w:szCs w:val="24"/>
              </w:rPr>
              <w:t>Изучить</w:t>
            </w:r>
            <w:r w:rsidRPr="006E3B27">
              <w:rPr>
                <w:color w:val="auto"/>
                <w:szCs w:val="24"/>
                <w:lang w:val="x-none"/>
              </w:rPr>
              <w:t xml:space="preserve"> </w:t>
            </w:r>
            <w:r w:rsidRPr="006E3B27">
              <w:rPr>
                <w:color w:val="auto"/>
                <w:szCs w:val="24"/>
              </w:rPr>
              <w:t>а</w:t>
            </w:r>
            <w:r w:rsidR="008630F2" w:rsidRPr="008630F2">
              <w:rPr>
                <w:color w:val="auto"/>
                <w:szCs w:val="24"/>
                <w:lang w:val="x-none"/>
              </w:rPr>
              <w:t xml:space="preserve">нализ консолидированной отчетности. </w:t>
            </w:r>
          </w:p>
          <w:p w:rsidR="00273D75" w:rsidRPr="006E3B27" w:rsidRDefault="008630F2" w:rsidP="006E3B27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6E3B27">
              <w:rPr>
                <w:rFonts w:eastAsiaTheme="minorHAnsi"/>
                <w:color w:val="auto"/>
                <w:szCs w:val="24"/>
              </w:rPr>
              <w:t>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потоками. Мониторинг устранения менеджментом выявленных нарушений, недостатков и рисков.</w:t>
            </w:r>
          </w:p>
        </w:tc>
      </w:tr>
    </w:tbl>
    <w:p w:rsidR="00273D75" w:rsidRDefault="00273D75" w:rsidP="00273D75">
      <w:pPr>
        <w:spacing w:after="0" w:line="240" w:lineRule="auto"/>
        <w:ind w:left="0" w:right="0" w:firstLine="0"/>
        <w:jc w:val="left"/>
      </w:pPr>
    </w:p>
    <w:p w:rsidR="001A0FD8" w:rsidRDefault="001A0FD8" w:rsidP="001A0FD8">
      <w:pPr>
        <w:keepNext/>
        <w:keepLines/>
        <w:widowControl w:val="0"/>
        <w:spacing w:after="0" w:line="240" w:lineRule="auto"/>
        <w:ind w:left="0" w:right="0" w:firstLine="0"/>
        <w:outlineLvl w:val="1"/>
        <w:rPr>
          <w:b/>
          <w:bCs/>
          <w:color w:val="auto"/>
          <w:sz w:val="28"/>
          <w:szCs w:val="28"/>
          <w:lang w:eastAsia="en-US"/>
        </w:rPr>
      </w:pPr>
    </w:p>
    <w:p w:rsidR="0027434D" w:rsidRDefault="0027434D">
      <w:pPr>
        <w:spacing w:after="160" w:line="259" w:lineRule="auto"/>
        <w:ind w:left="0" w:right="0" w:firstLine="0"/>
        <w:jc w:val="left"/>
        <w:rPr>
          <w:b/>
          <w:bCs/>
          <w:color w:val="auto"/>
          <w:sz w:val="28"/>
          <w:szCs w:val="28"/>
          <w:lang w:eastAsia="en-US"/>
        </w:rPr>
      </w:pPr>
      <w:r>
        <w:rPr>
          <w:b/>
          <w:bCs/>
          <w:color w:val="auto"/>
          <w:sz w:val="28"/>
          <w:szCs w:val="28"/>
          <w:lang w:eastAsia="en-US"/>
        </w:rPr>
        <w:br w:type="page"/>
      </w:r>
    </w:p>
    <w:p w:rsidR="0027434D" w:rsidRDefault="0027434D" w:rsidP="001A0FD8">
      <w:pPr>
        <w:keepNext/>
        <w:keepLines/>
        <w:widowControl w:val="0"/>
        <w:spacing w:after="0" w:line="240" w:lineRule="auto"/>
        <w:ind w:left="0" w:right="0" w:firstLine="0"/>
        <w:outlineLvl w:val="1"/>
        <w:rPr>
          <w:b/>
          <w:bCs/>
          <w:color w:val="auto"/>
          <w:sz w:val="28"/>
          <w:szCs w:val="28"/>
          <w:lang w:eastAsia="en-US"/>
        </w:rPr>
      </w:pPr>
    </w:p>
    <w:p w:rsidR="001A0FD8" w:rsidRPr="006E3B27" w:rsidRDefault="001A0FD8" w:rsidP="006E3B27">
      <w:pPr>
        <w:keepNext/>
        <w:keepLines/>
        <w:widowControl w:val="0"/>
        <w:spacing w:after="0" w:line="276" w:lineRule="auto"/>
        <w:ind w:left="-284" w:right="66" w:firstLine="0"/>
        <w:outlineLvl w:val="1"/>
        <w:rPr>
          <w:color w:val="auto"/>
          <w:szCs w:val="24"/>
          <w:lang w:eastAsia="en-US"/>
        </w:rPr>
      </w:pPr>
      <w:r w:rsidRPr="006E3B27">
        <w:rPr>
          <w:b/>
          <w:bCs/>
          <w:color w:val="auto"/>
          <w:szCs w:val="24"/>
          <w:lang w:eastAsia="en-US"/>
        </w:rPr>
        <w:t>УЧЕБНАЯ ПРАКТИКА (УП.05.)</w:t>
      </w:r>
    </w:p>
    <w:p w:rsidR="001A0FD8" w:rsidRPr="006E3B27" w:rsidRDefault="001A0FD8" w:rsidP="006E3B27">
      <w:pPr>
        <w:widowControl w:val="0"/>
        <w:spacing w:after="0" w:line="276" w:lineRule="auto"/>
        <w:ind w:left="-284" w:right="66" w:firstLine="720"/>
        <w:rPr>
          <w:color w:val="auto"/>
          <w:szCs w:val="24"/>
          <w:lang w:eastAsia="en-US"/>
        </w:rPr>
      </w:pPr>
      <w:r w:rsidRPr="006E3B27">
        <w:rPr>
          <w:color w:val="auto"/>
          <w:szCs w:val="24"/>
          <w:lang w:eastAsia="en-US"/>
        </w:rPr>
        <w:t>Проходит в 4 семестре и заканчивается дифференцированным зачётом. Длительность практики 1 неделя (36 ч).</w:t>
      </w:r>
    </w:p>
    <w:p w:rsidR="001A0FD8" w:rsidRPr="006E3B27" w:rsidRDefault="001A0FD8" w:rsidP="006E3B27">
      <w:pPr>
        <w:widowControl w:val="0"/>
        <w:spacing w:after="0" w:line="276" w:lineRule="auto"/>
        <w:ind w:left="-284" w:right="66" w:firstLine="720"/>
        <w:rPr>
          <w:color w:val="auto"/>
          <w:szCs w:val="24"/>
          <w:lang w:eastAsia="en-US"/>
        </w:rPr>
      </w:pPr>
      <w:r w:rsidRPr="006E3B27">
        <w:rPr>
          <w:color w:val="auto"/>
          <w:szCs w:val="24"/>
          <w:lang w:eastAsia="en-US"/>
        </w:rPr>
        <w:t xml:space="preserve">Целью учебной практики в 4 семестре является закрепление материала, полученного после освоения модуля </w:t>
      </w:r>
      <w:r w:rsidRPr="006E3B27">
        <w:rPr>
          <w:color w:val="auto"/>
          <w:szCs w:val="24"/>
          <w:lang w:eastAsia="en-US" w:bidi="ru-RU"/>
        </w:rPr>
        <w:t xml:space="preserve">ПМ.05 Выполнение работ по одной или нескольким профессиям рабочих или должностям служащих: </w:t>
      </w:r>
      <w:r w:rsidRPr="006E3B27">
        <w:rPr>
          <w:i/>
          <w:color w:val="auto"/>
          <w:szCs w:val="24"/>
          <w:lang w:eastAsia="en-US" w:bidi="ru-RU"/>
        </w:rPr>
        <w:t>Кассир, код 23369</w:t>
      </w:r>
      <w:r w:rsidRPr="006E3B27">
        <w:rPr>
          <w:color w:val="auto"/>
          <w:szCs w:val="24"/>
          <w:lang w:eastAsia="en-US"/>
        </w:rPr>
        <w:t>, включа</w:t>
      </w:r>
      <w:r w:rsidRPr="006E3B27">
        <w:rPr>
          <w:color w:val="auto"/>
          <w:szCs w:val="24"/>
          <w:lang w:eastAsia="en-US"/>
        </w:rPr>
        <w:softHyphen/>
        <w:t>ющего дисциплину МДК.05.01. Организация деятельности кассира.</w:t>
      </w:r>
    </w:p>
    <w:p w:rsidR="00A85263" w:rsidRPr="006E3B27" w:rsidRDefault="001A0FD8" w:rsidP="006E3B27">
      <w:pPr>
        <w:widowControl w:val="0"/>
        <w:spacing w:after="0" w:line="276" w:lineRule="auto"/>
        <w:ind w:left="-284" w:right="66" w:firstLine="0"/>
        <w:rPr>
          <w:color w:val="auto"/>
          <w:szCs w:val="24"/>
          <w:lang w:eastAsia="en-US"/>
        </w:rPr>
      </w:pPr>
      <w:r w:rsidRPr="006E3B27">
        <w:rPr>
          <w:color w:val="auto"/>
          <w:szCs w:val="24"/>
          <w:lang w:eastAsia="en-US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  <w:lang w:bidi="ru-RU"/>
        </w:rPr>
      </w:pPr>
      <w:r w:rsidRPr="006E3B27">
        <w:rPr>
          <w:szCs w:val="24"/>
          <w:u w:val="single"/>
          <w:lang w:bidi="ru-RU"/>
        </w:rPr>
        <w:t>иметь практический опыт:</w:t>
      </w:r>
      <w:r w:rsidRPr="006E3B27">
        <w:rPr>
          <w:szCs w:val="24"/>
          <w:lang w:bidi="ru-RU"/>
        </w:rPr>
        <w:tab/>
        <w:t>в документировании хозяйственных операций и ведении бухгалтерского учета активов организации; в выполнении контрольных процедур и их документировании; в подготовке оформления завершающих материалов по результатам внутреннего контроля.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b/>
          <w:szCs w:val="24"/>
        </w:rPr>
      </w:pPr>
      <w:r w:rsidRPr="006E3B27">
        <w:rPr>
          <w:b/>
          <w:szCs w:val="24"/>
        </w:rPr>
        <w:t>уметь:</w:t>
      </w:r>
      <w:r w:rsidRPr="006E3B27">
        <w:rPr>
          <w:b/>
          <w:szCs w:val="24"/>
        </w:rPr>
        <w:tab/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принимать первичные бухгалтерские документы на бумажном носителе и (или) в виде электронного документа, подписанного электронной подписью;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проводить формальную проверку документов, проверку по существу, арифметическую проверку;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организовывать документооборот;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заносить данные по сгруппированным документам в регистры бухгалтерского учета;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передавать первичные бухгалтерские документы в текущий бухгалтерский архив;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исправлять ошибки в первичных бухгалтерских документах;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проводить учет кассовых операций, денежных документов и переводов в пути;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учитывать особенности учета кассовых операций в иностранной валюте и операций по валютным счетам;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оформлять денежные и кассовые документы;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заполнять кассовую книгу и отчет кассира в бухгалтерию;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руководствоваться нормативными правовыми актами, регулирующими порядок проведения инвентаризации активов;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готовить регистры аналитического учета по местам хранения активов и передавать их лицам, ответственным за подготовительный этап, для подбора документации, необходимой для проведения инвентаризации;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проводить физический подсчет активов;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оставлять сличительные ведомости и устанавливать соответствие данных о фактическом наличии средств данным бухгалтерского учета;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b/>
          <w:szCs w:val="24"/>
        </w:rPr>
      </w:pPr>
      <w:r w:rsidRPr="006E3B27">
        <w:rPr>
          <w:b/>
          <w:szCs w:val="24"/>
        </w:rPr>
        <w:t>знать:</w:t>
      </w:r>
      <w:r w:rsidRPr="006E3B27">
        <w:rPr>
          <w:b/>
          <w:szCs w:val="24"/>
        </w:rPr>
        <w:tab/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понятие первичной бухгалтерской документации;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определение первичных бухгалтерских документов;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формы первичных бухгалтерских документов, содержащих обязательные реквизиты первичного учетного документа;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порядок составления регистров бухгалтерского учета;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правила и сроки хранения первичной бухгалтерской документации;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учет кассовых операций, денежных документов и переводов в пути;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lastRenderedPageBreak/>
        <w:t>- особенности учета кассовых операций в иностранной валюте и операций по валютным счетам;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порядок оформления денежных и кассовых документов, заполнения кассовой книги;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правила заполнения отчета кассира в бухгалтерию;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нормативные правовые акты, регулирующие порядок проведения инвентаризации активов и обязательств;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основные понятия инвентаризации активов;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характеристику объектов, подлежащих инвентаризации;</w:t>
      </w:r>
    </w:p>
    <w:p w:rsidR="008B6DDE" w:rsidRPr="006E3B27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процесс подготовки к инвентаризации, порядок подготовки регистров аналитического учета по объектам инвентаризации;</w:t>
      </w:r>
    </w:p>
    <w:p w:rsidR="008B6DDE" w:rsidRDefault="008B6DDE" w:rsidP="006E3B27">
      <w:pPr>
        <w:spacing w:after="0" w:line="276" w:lineRule="auto"/>
        <w:ind w:left="-284" w:right="66" w:firstLine="0"/>
        <w:rPr>
          <w:szCs w:val="24"/>
        </w:rPr>
      </w:pPr>
      <w:r w:rsidRPr="006E3B27">
        <w:rPr>
          <w:szCs w:val="24"/>
        </w:rPr>
        <w:t>- приемы физического подсчета активов.</w:t>
      </w:r>
    </w:p>
    <w:p w:rsidR="006E3B27" w:rsidRPr="006E3B27" w:rsidRDefault="006E3B27" w:rsidP="006E3B27">
      <w:pPr>
        <w:spacing w:after="0" w:line="276" w:lineRule="auto"/>
        <w:ind w:left="-284" w:right="66" w:firstLine="0"/>
        <w:rPr>
          <w:szCs w:val="24"/>
        </w:rPr>
      </w:pPr>
    </w:p>
    <w:p w:rsidR="0027434D" w:rsidRPr="0021239F" w:rsidRDefault="0027434D" w:rsidP="0027434D">
      <w:pPr>
        <w:spacing w:after="0" w:line="276" w:lineRule="auto"/>
        <w:ind w:left="-284" w:right="0" w:firstLine="0"/>
        <w:rPr>
          <w:b/>
          <w:bCs/>
          <w:color w:val="auto"/>
          <w:szCs w:val="24"/>
          <w:lang w:eastAsia="en-US" w:bidi="ru-RU"/>
        </w:rPr>
      </w:pPr>
      <w:r w:rsidRPr="0021239F">
        <w:rPr>
          <w:b/>
          <w:bCs/>
          <w:color w:val="auto"/>
          <w:szCs w:val="24"/>
          <w:lang w:eastAsia="en-US" w:bidi="ru-RU"/>
        </w:rPr>
        <w:t>2.ТРЕБОВАНИЯ</w:t>
      </w:r>
      <w:r>
        <w:rPr>
          <w:b/>
          <w:bCs/>
          <w:color w:val="auto"/>
          <w:szCs w:val="24"/>
          <w:lang w:eastAsia="en-US" w:bidi="ru-RU"/>
        </w:rPr>
        <w:t xml:space="preserve"> К ОСВОЕНИЮ ДИСЦИПЛИНЫ УП.05.</w:t>
      </w:r>
    </w:p>
    <w:p w:rsidR="0027434D" w:rsidRPr="0021239F" w:rsidRDefault="0027434D" w:rsidP="0027434D">
      <w:pPr>
        <w:spacing w:after="0" w:line="276" w:lineRule="auto"/>
        <w:ind w:left="-284" w:right="0" w:firstLine="0"/>
        <w:rPr>
          <w:b/>
          <w:bCs/>
          <w:color w:val="auto"/>
          <w:szCs w:val="24"/>
          <w:lang w:eastAsia="en-US" w:bidi="ru-RU"/>
        </w:rPr>
      </w:pPr>
      <w:r w:rsidRPr="0021239F">
        <w:rPr>
          <w:b/>
          <w:bCs/>
          <w:color w:val="auto"/>
          <w:szCs w:val="24"/>
          <w:lang w:eastAsia="en-US" w:bidi="ru-RU"/>
        </w:rPr>
        <w:t>«УЧЕБНАЯ ПРАКТИКА»</w:t>
      </w:r>
    </w:p>
    <w:p w:rsidR="0027434D" w:rsidRPr="0021239F" w:rsidRDefault="0027434D" w:rsidP="0027434D">
      <w:p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Учебная практика включает следующие виды занятий:</w:t>
      </w:r>
    </w:p>
    <w:p w:rsidR="0027434D" w:rsidRPr="0021239F" w:rsidRDefault="0027434D" w:rsidP="006F14A6">
      <w:pPr>
        <w:numPr>
          <w:ilvl w:val="0"/>
          <w:numId w:val="7"/>
        </w:numPr>
        <w:tabs>
          <w:tab w:val="left" w:pos="142"/>
        </w:tabs>
        <w:spacing w:after="0" w:line="276" w:lineRule="auto"/>
        <w:ind w:left="0" w:right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лекционно-практический курс;</w:t>
      </w:r>
    </w:p>
    <w:p w:rsidR="0027434D" w:rsidRPr="0021239F" w:rsidRDefault="0027434D" w:rsidP="006F14A6">
      <w:pPr>
        <w:numPr>
          <w:ilvl w:val="0"/>
          <w:numId w:val="7"/>
        </w:numPr>
        <w:tabs>
          <w:tab w:val="left" w:pos="142"/>
        </w:tabs>
        <w:spacing w:after="0" w:line="276" w:lineRule="auto"/>
        <w:ind w:left="0" w:right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выполнение практического задания и самостоятельной работы</w:t>
      </w:r>
    </w:p>
    <w:p w:rsidR="0027434D" w:rsidRPr="0021239F" w:rsidRDefault="0027434D" w:rsidP="006F14A6">
      <w:pPr>
        <w:numPr>
          <w:ilvl w:val="0"/>
          <w:numId w:val="7"/>
        </w:numPr>
        <w:tabs>
          <w:tab w:val="left" w:pos="142"/>
        </w:tabs>
        <w:spacing w:after="0" w:line="276" w:lineRule="auto"/>
        <w:ind w:left="0" w:right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написание и защита отчета по результатам прохожде</w:t>
      </w:r>
      <w:r w:rsidRPr="0021239F">
        <w:rPr>
          <w:bCs/>
          <w:color w:val="auto"/>
          <w:szCs w:val="24"/>
          <w:lang w:eastAsia="en-US" w:bidi="ru-RU"/>
        </w:rPr>
        <w:softHyphen/>
        <w:t>ния учебной практики и ответов на вопросы к дифференцирован</w:t>
      </w:r>
      <w:r w:rsidRPr="0021239F">
        <w:rPr>
          <w:bCs/>
          <w:color w:val="auto"/>
          <w:szCs w:val="24"/>
          <w:lang w:eastAsia="en-US" w:bidi="ru-RU"/>
        </w:rPr>
        <w:softHyphen/>
        <w:t>ному зачёту.</w:t>
      </w:r>
    </w:p>
    <w:p w:rsidR="0027434D" w:rsidRPr="0027434D" w:rsidRDefault="0027434D" w:rsidP="0027434D">
      <w:pPr>
        <w:spacing w:after="0" w:line="276" w:lineRule="auto"/>
        <w:ind w:left="-284" w:right="0" w:firstLine="0"/>
        <w:rPr>
          <w:bCs/>
          <w:color w:val="auto"/>
          <w:szCs w:val="24"/>
          <w:lang w:eastAsia="en-US" w:bidi="ru-RU"/>
        </w:rPr>
      </w:pPr>
      <w:r w:rsidRPr="0021239F">
        <w:rPr>
          <w:bCs/>
          <w:color w:val="auto"/>
          <w:szCs w:val="24"/>
          <w:lang w:eastAsia="en-US" w:bidi="ru-RU"/>
        </w:rPr>
        <w:t>Обучающийся обязан ежедневно (6 дней в неделю по 6 часов) посещать за</w:t>
      </w:r>
      <w:r w:rsidRPr="0021239F">
        <w:rPr>
          <w:bCs/>
          <w:color w:val="auto"/>
          <w:szCs w:val="24"/>
          <w:lang w:eastAsia="en-US" w:bidi="ru-RU"/>
        </w:rPr>
        <w:softHyphen/>
        <w:t>нятия в аудитории и компьютерном классе, выполнить практическое задание и задание самостоятельной работы.</w:t>
      </w:r>
    </w:p>
    <w:p w:rsidR="00B2289F" w:rsidRPr="006E3B27" w:rsidRDefault="00B2289F" w:rsidP="006E3B27">
      <w:pPr>
        <w:pStyle w:val="1"/>
        <w:shd w:val="clear" w:color="auto" w:fill="auto"/>
        <w:spacing w:line="276" w:lineRule="auto"/>
        <w:ind w:left="-284" w:right="66"/>
        <w:jc w:val="both"/>
        <w:rPr>
          <w:b/>
          <w:bCs/>
          <w:sz w:val="24"/>
          <w:szCs w:val="24"/>
        </w:rPr>
      </w:pPr>
    </w:p>
    <w:p w:rsidR="00FB3F2B" w:rsidRPr="006E3B27" w:rsidRDefault="00FB3F2B" w:rsidP="006E3B27">
      <w:pPr>
        <w:pStyle w:val="1"/>
        <w:shd w:val="clear" w:color="auto" w:fill="auto"/>
        <w:spacing w:line="276" w:lineRule="auto"/>
        <w:ind w:left="-284" w:right="66"/>
        <w:jc w:val="both"/>
        <w:rPr>
          <w:sz w:val="24"/>
          <w:szCs w:val="24"/>
        </w:rPr>
      </w:pPr>
      <w:r w:rsidRPr="006E3B27">
        <w:rPr>
          <w:b/>
          <w:bCs/>
          <w:sz w:val="24"/>
          <w:szCs w:val="24"/>
        </w:rPr>
        <w:t>3.ТЕМАТИЧЕСКОЕ СОДЕРЖАНИЕ ПРАКТИКИ УП.0</w:t>
      </w:r>
      <w:r w:rsidR="00B2289F" w:rsidRPr="006E3B27">
        <w:rPr>
          <w:b/>
          <w:bCs/>
          <w:sz w:val="24"/>
          <w:szCs w:val="24"/>
        </w:rPr>
        <w:t>5</w:t>
      </w:r>
      <w:r w:rsidRPr="006E3B27">
        <w:rPr>
          <w:b/>
          <w:bCs/>
          <w:sz w:val="24"/>
          <w:szCs w:val="24"/>
        </w:rPr>
        <w:t>. УЧЕБНАЯ ПРАКТИКА</w:t>
      </w:r>
    </w:p>
    <w:p w:rsidR="006E3B27" w:rsidRDefault="006E3B27" w:rsidP="006E3B27">
      <w:pPr>
        <w:spacing w:after="0" w:line="276" w:lineRule="auto"/>
        <w:ind w:left="-284" w:right="66" w:firstLine="0"/>
        <w:rPr>
          <w:b/>
          <w:szCs w:val="24"/>
        </w:rPr>
      </w:pPr>
    </w:p>
    <w:p w:rsidR="006E3B27" w:rsidRPr="006E3B27" w:rsidRDefault="00B2289F" w:rsidP="006E3B27">
      <w:pPr>
        <w:spacing w:after="0" w:line="276" w:lineRule="auto"/>
        <w:ind w:left="-284" w:right="66" w:firstLine="0"/>
        <w:rPr>
          <w:b/>
          <w:szCs w:val="24"/>
        </w:rPr>
      </w:pPr>
      <w:r w:rsidRPr="006E3B27">
        <w:rPr>
          <w:b/>
          <w:szCs w:val="24"/>
        </w:rPr>
        <w:t xml:space="preserve">Содержание практики </w:t>
      </w:r>
    </w:p>
    <w:p w:rsidR="00FB3F2B" w:rsidRDefault="00FB3F2B" w:rsidP="008B6DDE">
      <w:pPr>
        <w:spacing w:after="0" w:line="240" w:lineRule="auto"/>
        <w:ind w:left="142" w:right="160" w:firstLine="0"/>
        <w:rPr>
          <w:sz w:val="28"/>
          <w:szCs w:val="28"/>
        </w:rPr>
      </w:pPr>
    </w:p>
    <w:tbl>
      <w:tblPr>
        <w:tblStyle w:val="TableGrid2"/>
        <w:tblW w:w="9498" w:type="dxa"/>
        <w:tblInd w:w="-289" w:type="dxa"/>
        <w:tblCellMar>
          <w:top w:w="60" w:type="dxa"/>
          <w:left w:w="108" w:type="dxa"/>
          <w:right w:w="12" w:type="dxa"/>
        </w:tblCellMar>
        <w:tblLook w:val="04A0" w:firstRow="1" w:lastRow="0" w:firstColumn="1" w:lastColumn="0" w:noHBand="0" w:noVBand="1"/>
      </w:tblPr>
      <w:tblGrid>
        <w:gridCol w:w="2836"/>
        <w:gridCol w:w="6662"/>
      </w:tblGrid>
      <w:tr w:rsidR="00FB3F2B" w:rsidRPr="00FB3F2B" w:rsidTr="00EC2BA1">
        <w:trPr>
          <w:trHeight w:val="329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F2B" w:rsidRPr="00FB3F2B" w:rsidRDefault="00FB3F2B" w:rsidP="006E3B27">
            <w:pPr>
              <w:spacing w:after="0" w:line="240" w:lineRule="auto"/>
              <w:ind w:left="0" w:right="0" w:firstLine="0"/>
              <w:jc w:val="center"/>
              <w:rPr>
                <w:szCs w:val="24"/>
              </w:rPr>
            </w:pPr>
            <w:r w:rsidRPr="00FB3F2B">
              <w:rPr>
                <w:szCs w:val="24"/>
              </w:rPr>
              <w:t xml:space="preserve">Темы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F2B" w:rsidRPr="00FB3F2B" w:rsidRDefault="00FB3F2B" w:rsidP="006E3B27">
            <w:pPr>
              <w:spacing w:after="0" w:line="240" w:lineRule="auto"/>
              <w:ind w:left="0" w:right="0" w:firstLine="0"/>
              <w:jc w:val="center"/>
              <w:rPr>
                <w:szCs w:val="24"/>
              </w:rPr>
            </w:pPr>
            <w:r w:rsidRPr="00FB3F2B">
              <w:rPr>
                <w:szCs w:val="24"/>
              </w:rPr>
              <w:t xml:space="preserve">Содержание практики </w:t>
            </w:r>
          </w:p>
        </w:tc>
      </w:tr>
      <w:tr w:rsidR="00FB3F2B" w:rsidRPr="00FB3F2B" w:rsidTr="00EC2BA1">
        <w:trPr>
          <w:trHeight w:val="449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F2B" w:rsidRPr="00FB3F2B" w:rsidRDefault="00B2289F" w:rsidP="006E3B27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6E3B27">
              <w:rPr>
                <w:color w:val="auto"/>
                <w:szCs w:val="24"/>
                <w:lang w:eastAsia="en-US"/>
              </w:rPr>
              <w:t>МДК.05.01. Организация деятельности кассира</w:t>
            </w:r>
          </w:p>
        </w:tc>
      </w:tr>
      <w:tr w:rsidR="00FB3F2B" w:rsidRPr="00FB3F2B" w:rsidTr="00EC2BA1">
        <w:trPr>
          <w:trHeight w:val="166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F2B" w:rsidRPr="00FB3F2B" w:rsidRDefault="00FB3F2B" w:rsidP="006E3B27">
            <w:pPr>
              <w:spacing w:after="0" w:line="240" w:lineRule="auto"/>
              <w:ind w:left="0" w:right="59" w:firstLine="0"/>
              <w:rPr>
                <w:szCs w:val="24"/>
              </w:rPr>
            </w:pPr>
            <w:r w:rsidRPr="00FB3F2B">
              <w:rPr>
                <w:szCs w:val="24"/>
              </w:rPr>
              <w:t xml:space="preserve">Тема 1.1 Правила </w:t>
            </w:r>
            <w:r w:rsidR="00EC2BA1">
              <w:rPr>
                <w:szCs w:val="24"/>
              </w:rPr>
              <w:t xml:space="preserve">организации наличного денежного и безналичного обращения </w:t>
            </w:r>
            <w:r w:rsidRPr="00FB3F2B">
              <w:rPr>
                <w:szCs w:val="24"/>
              </w:rPr>
              <w:t xml:space="preserve">в Российской Федерации.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F2B" w:rsidRPr="00FB3F2B" w:rsidRDefault="00FB3F2B" w:rsidP="006E3B27">
            <w:pPr>
              <w:spacing w:after="0" w:line="240" w:lineRule="auto"/>
              <w:ind w:left="57" w:right="0" w:firstLine="0"/>
              <w:jc w:val="left"/>
              <w:rPr>
                <w:szCs w:val="24"/>
              </w:rPr>
            </w:pPr>
            <w:r w:rsidRPr="00FB3F2B">
              <w:rPr>
                <w:rFonts w:eastAsia="Segoe UI Symbol"/>
                <w:szCs w:val="24"/>
              </w:rPr>
              <w:t>−</w:t>
            </w:r>
            <w:r w:rsidRPr="00FB3F2B">
              <w:rPr>
                <w:rFonts w:eastAsia="Arial"/>
                <w:szCs w:val="24"/>
              </w:rPr>
              <w:t xml:space="preserve"> </w:t>
            </w:r>
            <w:r w:rsidRPr="00FB3F2B">
              <w:rPr>
                <w:szCs w:val="24"/>
              </w:rPr>
              <w:t xml:space="preserve">изучить организацию кассы на предприятии; </w:t>
            </w:r>
          </w:p>
          <w:p w:rsidR="00FB3F2B" w:rsidRPr="00FB3F2B" w:rsidRDefault="00FB3F2B" w:rsidP="006E3B27">
            <w:pPr>
              <w:spacing w:after="0" w:line="240" w:lineRule="auto"/>
              <w:ind w:left="57" w:right="135" w:firstLine="0"/>
              <w:jc w:val="left"/>
              <w:rPr>
                <w:szCs w:val="24"/>
              </w:rPr>
            </w:pPr>
            <w:r w:rsidRPr="00FB3F2B">
              <w:rPr>
                <w:rFonts w:eastAsia="Segoe UI Symbol"/>
                <w:szCs w:val="24"/>
              </w:rPr>
              <w:t>−</w:t>
            </w:r>
            <w:r w:rsidRPr="00FB3F2B">
              <w:rPr>
                <w:rFonts w:eastAsia="Arial"/>
                <w:szCs w:val="24"/>
              </w:rPr>
              <w:t xml:space="preserve"> </w:t>
            </w:r>
            <w:r w:rsidRPr="00FB3F2B">
              <w:rPr>
                <w:szCs w:val="24"/>
              </w:rPr>
              <w:t xml:space="preserve">изучить оформление первичных документов по кассовым операциям; </w:t>
            </w:r>
            <w:r w:rsidRPr="00FB3F2B">
              <w:rPr>
                <w:rFonts w:eastAsia="Segoe UI Symbol"/>
                <w:szCs w:val="24"/>
              </w:rPr>
              <w:t>−</w:t>
            </w:r>
            <w:r w:rsidRPr="00FB3F2B">
              <w:rPr>
                <w:rFonts w:eastAsia="Arial"/>
                <w:szCs w:val="24"/>
              </w:rPr>
              <w:t xml:space="preserve"> </w:t>
            </w:r>
            <w:r w:rsidRPr="00FB3F2B">
              <w:rPr>
                <w:szCs w:val="24"/>
              </w:rPr>
              <w:t xml:space="preserve">изучить передачу денежных средств инкассатору; </w:t>
            </w:r>
          </w:p>
          <w:p w:rsidR="00FB3F2B" w:rsidRPr="00FB3F2B" w:rsidRDefault="00FB3F2B" w:rsidP="006E3B27">
            <w:pPr>
              <w:spacing w:after="0" w:line="240" w:lineRule="auto"/>
              <w:ind w:left="57" w:right="0" w:firstLine="0"/>
              <w:jc w:val="left"/>
              <w:rPr>
                <w:szCs w:val="24"/>
              </w:rPr>
            </w:pPr>
            <w:r w:rsidRPr="00FB3F2B">
              <w:rPr>
                <w:rFonts w:eastAsia="Segoe UI Symbol"/>
                <w:szCs w:val="24"/>
              </w:rPr>
              <w:t>−</w:t>
            </w:r>
            <w:r w:rsidRPr="00FB3F2B">
              <w:rPr>
                <w:rFonts w:eastAsia="Arial"/>
                <w:szCs w:val="24"/>
              </w:rPr>
              <w:t xml:space="preserve"> </w:t>
            </w:r>
            <w:r w:rsidRPr="00FB3F2B">
              <w:rPr>
                <w:szCs w:val="24"/>
              </w:rPr>
              <w:t xml:space="preserve">изучить составление препроводительной ведомости. </w:t>
            </w:r>
          </w:p>
        </w:tc>
      </w:tr>
      <w:tr w:rsidR="00FB3F2B" w:rsidRPr="00FB3F2B" w:rsidTr="00EC2BA1">
        <w:trPr>
          <w:trHeight w:val="111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F2B" w:rsidRPr="00FB3F2B" w:rsidRDefault="00EC2BA1" w:rsidP="006E3B27">
            <w:pPr>
              <w:spacing w:after="0" w:line="240" w:lineRule="auto"/>
              <w:ind w:left="0" w:right="176" w:firstLine="0"/>
              <w:rPr>
                <w:szCs w:val="24"/>
              </w:rPr>
            </w:pPr>
            <w:r>
              <w:rPr>
                <w:szCs w:val="24"/>
              </w:rPr>
              <w:t xml:space="preserve">Тема </w:t>
            </w:r>
            <w:proofErr w:type="gramStart"/>
            <w:r>
              <w:rPr>
                <w:szCs w:val="24"/>
              </w:rPr>
              <w:t>1.2  Организация</w:t>
            </w:r>
            <w:proofErr w:type="gramEnd"/>
            <w:r>
              <w:rPr>
                <w:szCs w:val="24"/>
              </w:rPr>
              <w:t xml:space="preserve"> кассовой </w:t>
            </w:r>
            <w:r w:rsidR="00FB3F2B" w:rsidRPr="00FB3F2B">
              <w:rPr>
                <w:szCs w:val="24"/>
              </w:rPr>
              <w:t xml:space="preserve">работы экономического субъекта.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F2B" w:rsidRPr="00FB3F2B" w:rsidRDefault="00FB3F2B" w:rsidP="006E3B27">
            <w:pPr>
              <w:spacing w:after="0" w:line="240" w:lineRule="auto"/>
              <w:ind w:left="57" w:right="0" w:firstLine="0"/>
              <w:jc w:val="left"/>
              <w:rPr>
                <w:szCs w:val="24"/>
              </w:rPr>
            </w:pPr>
            <w:r w:rsidRPr="00FB3F2B">
              <w:rPr>
                <w:rFonts w:eastAsia="Segoe UI Symbol"/>
                <w:szCs w:val="24"/>
              </w:rPr>
              <w:t>−</w:t>
            </w:r>
            <w:r w:rsidRPr="00FB3F2B">
              <w:rPr>
                <w:rFonts w:eastAsia="Arial"/>
                <w:szCs w:val="24"/>
              </w:rPr>
              <w:t xml:space="preserve"> </w:t>
            </w:r>
            <w:proofErr w:type="gramStart"/>
            <w:r w:rsidRPr="00FB3F2B">
              <w:rPr>
                <w:szCs w:val="24"/>
              </w:rPr>
              <w:t>разработать  должностные</w:t>
            </w:r>
            <w:proofErr w:type="gramEnd"/>
            <w:r w:rsidRPr="00FB3F2B">
              <w:rPr>
                <w:szCs w:val="24"/>
              </w:rPr>
              <w:t xml:space="preserve"> обязанности кассира; </w:t>
            </w:r>
          </w:p>
          <w:p w:rsidR="00FB3F2B" w:rsidRPr="00FB3F2B" w:rsidRDefault="00FB3F2B" w:rsidP="006E3B27">
            <w:pPr>
              <w:spacing w:after="0" w:line="240" w:lineRule="auto"/>
              <w:ind w:left="57" w:right="0" w:firstLine="0"/>
              <w:jc w:val="left"/>
              <w:rPr>
                <w:szCs w:val="24"/>
              </w:rPr>
            </w:pPr>
            <w:r w:rsidRPr="00FB3F2B">
              <w:rPr>
                <w:rFonts w:eastAsia="Segoe UI Symbol"/>
                <w:szCs w:val="24"/>
              </w:rPr>
              <w:t>−</w:t>
            </w:r>
            <w:r w:rsidRPr="00FB3F2B">
              <w:rPr>
                <w:rFonts w:eastAsia="Arial"/>
                <w:szCs w:val="24"/>
              </w:rPr>
              <w:t xml:space="preserve"> </w:t>
            </w:r>
            <w:r w:rsidRPr="00FB3F2B">
              <w:rPr>
                <w:szCs w:val="24"/>
              </w:rPr>
              <w:t xml:space="preserve">оформить договор о материальной ответственности с кассиром. </w:t>
            </w:r>
          </w:p>
        </w:tc>
      </w:tr>
      <w:tr w:rsidR="00FB3F2B" w:rsidRPr="00FB3F2B" w:rsidTr="00EC2BA1">
        <w:trPr>
          <w:trHeight w:val="1942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F2B" w:rsidRPr="00FB3F2B" w:rsidRDefault="00FB3F2B" w:rsidP="006E3B27">
            <w:pPr>
              <w:spacing w:after="0" w:line="240" w:lineRule="auto"/>
              <w:ind w:left="0" w:right="226" w:firstLine="0"/>
              <w:rPr>
                <w:szCs w:val="24"/>
              </w:rPr>
            </w:pPr>
            <w:r w:rsidRPr="00FB3F2B">
              <w:rPr>
                <w:szCs w:val="24"/>
              </w:rPr>
              <w:t xml:space="preserve">Тема </w:t>
            </w:r>
            <w:proofErr w:type="gramStart"/>
            <w:r w:rsidRPr="00FB3F2B">
              <w:rPr>
                <w:szCs w:val="24"/>
              </w:rPr>
              <w:t>1.3  Правила</w:t>
            </w:r>
            <w:proofErr w:type="gramEnd"/>
            <w:r w:rsidRPr="00FB3F2B">
              <w:rPr>
                <w:szCs w:val="24"/>
              </w:rPr>
              <w:t xml:space="preserve"> оп</w:t>
            </w:r>
            <w:r w:rsidR="00EC2BA1">
              <w:rPr>
                <w:szCs w:val="24"/>
              </w:rPr>
              <w:t xml:space="preserve">ределения признаков подлинности </w:t>
            </w:r>
            <w:r w:rsidRPr="00FB3F2B">
              <w:rPr>
                <w:szCs w:val="24"/>
              </w:rPr>
              <w:t xml:space="preserve">и платежности  денежных знаков российской валюты  и других государств.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F2B" w:rsidRPr="00FB3F2B" w:rsidRDefault="00FB3F2B" w:rsidP="006E3B27">
            <w:pPr>
              <w:spacing w:after="0" w:line="240" w:lineRule="auto"/>
              <w:ind w:left="57" w:right="0" w:firstLine="0"/>
              <w:jc w:val="left"/>
              <w:rPr>
                <w:szCs w:val="24"/>
              </w:rPr>
            </w:pPr>
            <w:r w:rsidRPr="00FB3F2B">
              <w:rPr>
                <w:rFonts w:eastAsia="Segoe UI Symbol"/>
                <w:szCs w:val="24"/>
              </w:rPr>
              <w:t>−</w:t>
            </w:r>
            <w:r w:rsidRPr="00FB3F2B">
              <w:rPr>
                <w:rFonts w:eastAsia="Arial"/>
                <w:szCs w:val="24"/>
              </w:rPr>
              <w:t xml:space="preserve"> </w:t>
            </w:r>
            <w:r w:rsidRPr="00FB3F2B">
              <w:rPr>
                <w:szCs w:val="24"/>
              </w:rPr>
              <w:t xml:space="preserve">ознакомиться с работой пластиковыми картами. </w:t>
            </w:r>
          </w:p>
        </w:tc>
      </w:tr>
      <w:tr w:rsidR="00FB3F2B" w:rsidRPr="00FB3F2B" w:rsidTr="00EC2BA1">
        <w:trPr>
          <w:trHeight w:val="147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F2B" w:rsidRPr="00FB3F2B" w:rsidRDefault="00FB3F2B" w:rsidP="006E3B27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FB3F2B">
              <w:rPr>
                <w:szCs w:val="24"/>
              </w:rPr>
              <w:lastRenderedPageBreak/>
              <w:t xml:space="preserve">Тема 1.4 </w:t>
            </w:r>
            <w:r w:rsidR="00EC2BA1" w:rsidRPr="00FB3F2B">
              <w:rPr>
                <w:szCs w:val="24"/>
              </w:rPr>
              <w:t>Организация работы</w:t>
            </w:r>
            <w:r w:rsidRPr="00FB3F2B">
              <w:rPr>
                <w:szCs w:val="24"/>
              </w:rPr>
              <w:t xml:space="preserve"> на контрольно - кассовых машинах (ККМ).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F2B" w:rsidRPr="00FB3F2B" w:rsidRDefault="00FB3F2B" w:rsidP="006E3B27">
            <w:pPr>
              <w:spacing w:after="0" w:line="240" w:lineRule="auto"/>
              <w:ind w:left="57" w:right="0" w:firstLine="0"/>
              <w:jc w:val="left"/>
              <w:rPr>
                <w:szCs w:val="24"/>
              </w:rPr>
            </w:pPr>
            <w:r w:rsidRPr="00FB3F2B">
              <w:rPr>
                <w:rFonts w:eastAsia="Segoe UI Symbol"/>
                <w:szCs w:val="24"/>
              </w:rPr>
              <w:t>−</w:t>
            </w:r>
            <w:r w:rsidRPr="00FB3F2B">
              <w:rPr>
                <w:rFonts w:eastAsia="Arial"/>
                <w:szCs w:val="24"/>
              </w:rPr>
              <w:t xml:space="preserve"> </w:t>
            </w:r>
            <w:r w:rsidRPr="00FB3F2B">
              <w:rPr>
                <w:szCs w:val="24"/>
              </w:rPr>
              <w:t xml:space="preserve">изучить работу на контрольно-кассовой технике; </w:t>
            </w:r>
          </w:p>
          <w:p w:rsidR="00FB3F2B" w:rsidRPr="00FB3F2B" w:rsidRDefault="00FB3F2B" w:rsidP="006E3B27">
            <w:pPr>
              <w:spacing w:after="0" w:line="240" w:lineRule="auto"/>
              <w:ind w:left="57" w:right="0" w:firstLine="0"/>
              <w:jc w:val="left"/>
              <w:rPr>
                <w:szCs w:val="24"/>
              </w:rPr>
            </w:pPr>
            <w:r w:rsidRPr="00FB3F2B">
              <w:rPr>
                <w:rFonts w:eastAsia="Segoe UI Symbol"/>
                <w:szCs w:val="24"/>
              </w:rPr>
              <w:t>−</w:t>
            </w:r>
            <w:r w:rsidRPr="00FB3F2B">
              <w:rPr>
                <w:rFonts w:eastAsia="Arial"/>
                <w:szCs w:val="24"/>
              </w:rPr>
              <w:t xml:space="preserve"> </w:t>
            </w:r>
            <w:r w:rsidRPr="00FB3F2B">
              <w:rPr>
                <w:szCs w:val="24"/>
              </w:rPr>
              <w:t xml:space="preserve">изучить правила работы на ККМ; </w:t>
            </w:r>
          </w:p>
          <w:p w:rsidR="00FB3F2B" w:rsidRPr="00FB3F2B" w:rsidRDefault="00FB3F2B" w:rsidP="006E3B27">
            <w:pPr>
              <w:spacing w:after="0" w:line="240" w:lineRule="auto"/>
              <w:ind w:left="57" w:right="0" w:firstLine="0"/>
              <w:jc w:val="left"/>
              <w:rPr>
                <w:szCs w:val="24"/>
              </w:rPr>
            </w:pPr>
            <w:r w:rsidRPr="00FB3F2B">
              <w:rPr>
                <w:rFonts w:eastAsia="Segoe UI Symbol"/>
                <w:szCs w:val="24"/>
              </w:rPr>
              <w:t>−</w:t>
            </w:r>
            <w:r w:rsidRPr="00FB3F2B">
              <w:rPr>
                <w:rFonts w:eastAsia="Arial"/>
                <w:szCs w:val="24"/>
              </w:rPr>
              <w:t xml:space="preserve"> </w:t>
            </w:r>
            <w:r w:rsidRPr="00FB3F2B">
              <w:rPr>
                <w:szCs w:val="24"/>
              </w:rPr>
              <w:t xml:space="preserve">изучить инструкцию для кассира;  </w:t>
            </w:r>
          </w:p>
          <w:p w:rsidR="00FB3F2B" w:rsidRPr="00FB3F2B" w:rsidRDefault="00FB3F2B" w:rsidP="006E3B27">
            <w:pPr>
              <w:spacing w:after="0" w:line="240" w:lineRule="auto"/>
              <w:ind w:left="57" w:right="1261" w:firstLine="0"/>
              <w:jc w:val="left"/>
              <w:rPr>
                <w:szCs w:val="24"/>
              </w:rPr>
            </w:pPr>
            <w:r w:rsidRPr="00FB3F2B">
              <w:rPr>
                <w:rFonts w:eastAsia="Segoe UI Symbol"/>
                <w:szCs w:val="24"/>
              </w:rPr>
              <w:t>−</w:t>
            </w:r>
            <w:r w:rsidRPr="00FB3F2B">
              <w:rPr>
                <w:rFonts w:eastAsia="Arial"/>
                <w:szCs w:val="24"/>
              </w:rPr>
              <w:t xml:space="preserve"> </w:t>
            </w:r>
            <w:proofErr w:type="gramStart"/>
            <w:r w:rsidRPr="00FB3F2B">
              <w:rPr>
                <w:szCs w:val="24"/>
              </w:rPr>
              <w:t>провести  инструктаж</w:t>
            </w:r>
            <w:proofErr w:type="gramEnd"/>
            <w:r w:rsidRPr="00FB3F2B">
              <w:rPr>
                <w:szCs w:val="24"/>
              </w:rPr>
              <w:t xml:space="preserve">  по работе с кассовыми аппаратами; </w:t>
            </w:r>
            <w:r w:rsidRPr="00FB3F2B">
              <w:rPr>
                <w:rFonts w:eastAsia="Segoe UI Symbol"/>
                <w:szCs w:val="24"/>
              </w:rPr>
              <w:t>−</w:t>
            </w:r>
            <w:r w:rsidRPr="00FB3F2B">
              <w:rPr>
                <w:rFonts w:eastAsia="Arial"/>
                <w:szCs w:val="24"/>
              </w:rPr>
              <w:t xml:space="preserve"> </w:t>
            </w:r>
            <w:r w:rsidRPr="00FB3F2B">
              <w:rPr>
                <w:szCs w:val="24"/>
              </w:rPr>
              <w:t xml:space="preserve"> изучить проведения оплаты товаров через ККМ.</w:t>
            </w:r>
            <w:r w:rsidRPr="00FB3F2B">
              <w:rPr>
                <w:b/>
                <w:szCs w:val="24"/>
              </w:rPr>
              <w:t xml:space="preserve"> </w:t>
            </w:r>
          </w:p>
        </w:tc>
      </w:tr>
      <w:tr w:rsidR="00FB3F2B" w:rsidRPr="00FB3F2B" w:rsidTr="00EC2BA1">
        <w:trPr>
          <w:trHeight w:val="3444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F2B" w:rsidRPr="00FB3F2B" w:rsidRDefault="00FB3F2B" w:rsidP="006E3B27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FB3F2B">
              <w:rPr>
                <w:szCs w:val="24"/>
              </w:rPr>
              <w:t xml:space="preserve">Тема 1.5 Ревизия ценностей и проверка организации кассовой работы. 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F2B" w:rsidRPr="00FB3F2B" w:rsidRDefault="00FB3F2B" w:rsidP="006E3B27">
            <w:pPr>
              <w:spacing w:after="0" w:line="240" w:lineRule="auto"/>
              <w:ind w:left="57" w:right="0" w:firstLine="0"/>
              <w:rPr>
                <w:szCs w:val="24"/>
              </w:rPr>
            </w:pPr>
            <w:r w:rsidRPr="00FB3F2B">
              <w:rPr>
                <w:rFonts w:eastAsia="Segoe UI Symbol"/>
                <w:szCs w:val="24"/>
              </w:rPr>
              <w:t>−</w:t>
            </w:r>
            <w:r w:rsidRPr="00FB3F2B">
              <w:rPr>
                <w:rFonts w:eastAsia="Arial"/>
                <w:szCs w:val="24"/>
              </w:rPr>
              <w:t xml:space="preserve"> </w:t>
            </w:r>
            <w:r w:rsidRPr="00FB3F2B">
              <w:rPr>
                <w:szCs w:val="24"/>
              </w:rPr>
              <w:t xml:space="preserve">проверить наличие в первичных бухгалтерских документах обязательных реквизитов; </w:t>
            </w:r>
          </w:p>
          <w:p w:rsidR="00FB3F2B" w:rsidRPr="00FB3F2B" w:rsidRDefault="00FB3F2B" w:rsidP="006E3B27">
            <w:pPr>
              <w:spacing w:after="0" w:line="240" w:lineRule="auto"/>
              <w:ind w:left="57" w:right="0" w:firstLine="0"/>
              <w:rPr>
                <w:szCs w:val="24"/>
              </w:rPr>
            </w:pPr>
            <w:r w:rsidRPr="00FB3F2B">
              <w:rPr>
                <w:rFonts w:eastAsia="Segoe UI Symbol"/>
                <w:szCs w:val="24"/>
              </w:rPr>
              <w:t>−</w:t>
            </w:r>
            <w:r w:rsidRPr="00FB3F2B">
              <w:rPr>
                <w:rFonts w:eastAsia="Arial"/>
                <w:szCs w:val="24"/>
              </w:rPr>
              <w:t xml:space="preserve"> </w:t>
            </w:r>
            <w:r w:rsidRPr="00FB3F2B">
              <w:rPr>
                <w:szCs w:val="24"/>
              </w:rPr>
              <w:t xml:space="preserve"> провести формальную проверку документов, проверка по существу, арифметическая проверка; </w:t>
            </w:r>
          </w:p>
          <w:p w:rsidR="00FB3F2B" w:rsidRPr="00FB3F2B" w:rsidRDefault="00FB3F2B" w:rsidP="006E3B27">
            <w:pPr>
              <w:spacing w:after="0" w:line="240" w:lineRule="auto"/>
              <w:ind w:left="57" w:right="0" w:firstLine="0"/>
              <w:jc w:val="left"/>
              <w:rPr>
                <w:szCs w:val="24"/>
              </w:rPr>
            </w:pPr>
            <w:r w:rsidRPr="00FB3F2B">
              <w:rPr>
                <w:rFonts w:eastAsia="Segoe UI Symbol"/>
                <w:szCs w:val="24"/>
              </w:rPr>
              <w:t>−</w:t>
            </w:r>
            <w:r w:rsidRPr="00FB3F2B">
              <w:rPr>
                <w:rFonts w:eastAsia="Arial"/>
                <w:szCs w:val="24"/>
              </w:rPr>
              <w:t xml:space="preserve"> </w:t>
            </w:r>
            <w:r w:rsidRPr="00FB3F2B">
              <w:rPr>
                <w:szCs w:val="24"/>
              </w:rPr>
              <w:t xml:space="preserve">провести группировку первичных бухгалтерских документов по ряду признаков; </w:t>
            </w:r>
          </w:p>
          <w:p w:rsidR="00FB3F2B" w:rsidRPr="00FB3F2B" w:rsidRDefault="00FB3F2B" w:rsidP="006E3B27">
            <w:pPr>
              <w:spacing w:after="0" w:line="240" w:lineRule="auto"/>
              <w:ind w:left="57" w:right="0" w:firstLine="0"/>
              <w:jc w:val="left"/>
              <w:rPr>
                <w:szCs w:val="24"/>
              </w:rPr>
            </w:pPr>
            <w:r w:rsidRPr="00FB3F2B">
              <w:rPr>
                <w:rFonts w:eastAsia="Segoe UI Symbol"/>
                <w:szCs w:val="24"/>
              </w:rPr>
              <w:t>−</w:t>
            </w:r>
            <w:r w:rsidRPr="00FB3F2B">
              <w:rPr>
                <w:rFonts w:eastAsia="Arial"/>
                <w:szCs w:val="24"/>
              </w:rPr>
              <w:t xml:space="preserve"> </w:t>
            </w:r>
            <w:r w:rsidRPr="00FB3F2B">
              <w:rPr>
                <w:szCs w:val="24"/>
              </w:rPr>
              <w:t xml:space="preserve"> </w:t>
            </w:r>
            <w:proofErr w:type="gramStart"/>
            <w:r w:rsidRPr="00FB3F2B">
              <w:rPr>
                <w:szCs w:val="24"/>
              </w:rPr>
              <w:t>провести  таксировку</w:t>
            </w:r>
            <w:proofErr w:type="gramEnd"/>
            <w:r w:rsidRPr="00FB3F2B">
              <w:rPr>
                <w:szCs w:val="24"/>
              </w:rPr>
              <w:t xml:space="preserve"> и контировку первичных бухгалтерских документов; </w:t>
            </w:r>
          </w:p>
          <w:p w:rsidR="00FB3F2B" w:rsidRPr="00FB3F2B" w:rsidRDefault="00FB3F2B" w:rsidP="006E3B27">
            <w:pPr>
              <w:spacing w:after="0" w:line="240" w:lineRule="auto"/>
              <w:ind w:left="57" w:right="0" w:firstLine="0"/>
              <w:jc w:val="left"/>
              <w:rPr>
                <w:szCs w:val="24"/>
              </w:rPr>
            </w:pPr>
            <w:r w:rsidRPr="00FB3F2B">
              <w:rPr>
                <w:rFonts w:eastAsia="Segoe UI Symbol"/>
                <w:szCs w:val="24"/>
              </w:rPr>
              <w:t>−</w:t>
            </w:r>
            <w:r w:rsidRPr="00FB3F2B">
              <w:rPr>
                <w:rFonts w:eastAsia="Arial"/>
                <w:szCs w:val="24"/>
              </w:rPr>
              <w:t xml:space="preserve"> </w:t>
            </w:r>
            <w:r w:rsidRPr="00FB3F2B">
              <w:rPr>
                <w:szCs w:val="24"/>
              </w:rPr>
              <w:t xml:space="preserve">изучить порядок проведения ревизии кассы экономического субъекта. </w:t>
            </w:r>
          </w:p>
          <w:p w:rsidR="00FB3F2B" w:rsidRPr="00FB3F2B" w:rsidRDefault="00FB3F2B" w:rsidP="006E3B27">
            <w:pPr>
              <w:spacing w:after="0" w:line="240" w:lineRule="auto"/>
              <w:ind w:left="57" w:right="0" w:firstLine="0"/>
              <w:jc w:val="left"/>
              <w:rPr>
                <w:szCs w:val="24"/>
              </w:rPr>
            </w:pPr>
            <w:r w:rsidRPr="00FB3F2B">
              <w:rPr>
                <w:rFonts w:eastAsia="Segoe UI Symbol"/>
                <w:szCs w:val="24"/>
              </w:rPr>
              <w:t>−</w:t>
            </w:r>
            <w:r w:rsidRPr="00FB3F2B">
              <w:rPr>
                <w:rFonts w:eastAsia="Arial"/>
                <w:szCs w:val="24"/>
              </w:rPr>
              <w:t xml:space="preserve"> </w:t>
            </w:r>
            <w:r w:rsidRPr="00FB3F2B">
              <w:rPr>
                <w:szCs w:val="24"/>
              </w:rPr>
              <w:t xml:space="preserve">ознакомление с номенклатурой дел. </w:t>
            </w:r>
            <w:r w:rsidRPr="00FB3F2B">
              <w:rPr>
                <w:szCs w:val="24"/>
              </w:rPr>
              <w:tab/>
              <w:t xml:space="preserve"> </w:t>
            </w:r>
          </w:p>
          <w:p w:rsidR="00FB3F2B" w:rsidRPr="00FB3F2B" w:rsidRDefault="00FB3F2B" w:rsidP="006E3B27">
            <w:pPr>
              <w:spacing w:after="0" w:line="240" w:lineRule="auto"/>
              <w:ind w:left="57" w:right="0" w:firstLine="0"/>
              <w:rPr>
                <w:szCs w:val="24"/>
              </w:rPr>
            </w:pPr>
            <w:r w:rsidRPr="00FB3F2B">
              <w:rPr>
                <w:rFonts w:eastAsia="Segoe UI Symbol"/>
                <w:szCs w:val="24"/>
              </w:rPr>
              <w:t>−</w:t>
            </w:r>
            <w:r w:rsidRPr="00FB3F2B">
              <w:rPr>
                <w:rFonts w:eastAsia="Arial"/>
                <w:szCs w:val="24"/>
              </w:rPr>
              <w:t xml:space="preserve"> </w:t>
            </w:r>
            <w:r w:rsidRPr="00FB3F2B">
              <w:rPr>
                <w:szCs w:val="24"/>
              </w:rPr>
              <w:t>подготовка первичных бухгалтерских документов для передачи в текущий бухгалтерский архив.</w:t>
            </w:r>
            <w:r w:rsidRPr="00FB3F2B">
              <w:rPr>
                <w:b/>
                <w:szCs w:val="24"/>
              </w:rPr>
              <w:t xml:space="preserve"> </w:t>
            </w:r>
          </w:p>
        </w:tc>
      </w:tr>
    </w:tbl>
    <w:p w:rsidR="00CC6378" w:rsidRDefault="00CC6378" w:rsidP="00B2289F">
      <w:pPr>
        <w:ind w:left="0" w:firstLine="0"/>
        <w:sectPr w:rsidR="00CC6378" w:rsidSect="00824D12">
          <w:footerReference w:type="even" r:id="rId8"/>
          <w:footerReference w:type="default" r:id="rId9"/>
          <w:footerReference w:type="first" r:id="rId10"/>
          <w:pgSz w:w="11906" w:h="16838"/>
          <w:pgMar w:top="568" w:right="782" w:bottom="1283" w:left="1702" w:header="720" w:footer="720" w:gutter="0"/>
          <w:cols w:space="720"/>
          <w:titlePg/>
        </w:sectPr>
      </w:pPr>
    </w:p>
    <w:p w:rsidR="00A0694A" w:rsidRPr="00EC2BA1" w:rsidRDefault="00A0694A" w:rsidP="00EC2BA1">
      <w:pPr>
        <w:widowControl w:val="0"/>
        <w:tabs>
          <w:tab w:val="left" w:pos="567"/>
        </w:tabs>
        <w:spacing w:after="0" w:line="276" w:lineRule="auto"/>
        <w:ind w:left="284" w:right="202" w:firstLine="0"/>
        <w:jc w:val="center"/>
        <w:rPr>
          <w:color w:val="auto"/>
          <w:szCs w:val="24"/>
          <w:lang w:eastAsia="en-US"/>
        </w:rPr>
      </w:pPr>
      <w:r w:rsidRPr="00EC2BA1">
        <w:rPr>
          <w:b/>
          <w:bCs/>
          <w:color w:val="auto"/>
          <w:szCs w:val="24"/>
          <w:lang w:eastAsia="en-US"/>
        </w:rPr>
        <w:lastRenderedPageBreak/>
        <w:t>4. ТРЕБОВАНИЯ К СТРУКТУРЕ И ОФОРМЛЕНИЮ ОТЧЁТА ПО</w:t>
      </w:r>
      <w:r w:rsidRPr="00EC2BA1">
        <w:rPr>
          <w:b/>
          <w:bCs/>
          <w:color w:val="auto"/>
          <w:szCs w:val="24"/>
          <w:lang w:eastAsia="en-US"/>
        </w:rPr>
        <w:br/>
        <w:t>УЧЕБНОЙ ПРАКТИКЕ</w:t>
      </w:r>
    </w:p>
    <w:p w:rsidR="00CC6378" w:rsidRPr="00EC2BA1" w:rsidRDefault="00A0694A" w:rsidP="00EC2BA1">
      <w:pPr>
        <w:tabs>
          <w:tab w:val="left" w:pos="567"/>
        </w:tabs>
        <w:spacing w:after="0" w:line="276" w:lineRule="auto"/>
        <w:ind w:left="284" w:right="202" w:firstLine="0"/>
        <w:rPr>
          <w:szCs w:val="24"/>
        </w:rPr>
      </w:pPr>
      <w:r w:rsidRPr="00EC2BA1">
        <w:rPr>
          <w:b/>
          <w:szCs w:val="24"/>
        </w:rPr>
        <w:t>4.1.</w:t>
      </w:r>
      <w:r w:rsidRPr="00EC2BA1">
        <w:rPr>
          <w:szCs w:val="24"/>
        </w:rPr>
        <w:t xml:space="preserve"> </w:t>
      </w:r>
      <w:r w:rsidR="00100740" w:rsidRPr="00EC2BA1">
        <w:rPr>
          <w:b/>
          <w:szCs w:val="24"/>
        </w:rPr>
        <w:t xml:space="preserve">Структура и содержание отчета по учебной практике  </w:t>
      </w:r>
    </w:p>
    <w:p w:rsidR="00CC6378" w:rsidRPr="00EC2BA1" w:rsidRDefault="00100740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szCs w:val="24"/>
        </w:rPr>
      </w:pPr>
      <w:r w:rsidRPr="00EC2BA1">
        <w:rPr>
          <w:szCs w:val="24"/>
        </w:rPr>
        <w:t xml:space="preserve"> </w:t>
      </w:r>
    </w:p>
    <w:p w:rsidR="00CC6378" w:rsidRPr="00EC2BA1" w:rsidRDefault="00100740" w:rsidP="006F14A6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284" w:right="202" w:hanging="286"/>
        <w:rPr>
          <w:szCs w:val="24"/>
        </w:rPr>
      </w:pPr>
      <w:r w:rsidRPr="00EC2BA1">
        <w:rPr>
          <w:szCs w:val="24"/>
        </w:rPr>
        <w:t>Титульный лист</w:t>
      </w:r>
      <w:r w:rsidRPr="00EC2BA1">
        <w:rPr>
          <w:b/>
          <w:szCs w:val="24"/>
        </w:rPr>
        <w:t xml:space="preserve"> </w:t>
      </w:r>
      <w:r w:rsidRPr="00EC2BA1">
        <w:rPr>
          <w:szCs w:val="24"/>
        </w:rPr>
        <w:t xml:space="preserve">(образец оформления в Приложение 2). </w:t>
      </w:r>
    </w:p>
    <w:p w:rsidR="00CC6378" w:rsidRPr="00EC2BA1" w:rsidRDefault="00100740" w:rsidP="006F14A6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284" w:right="202" w:hanging="286"/>
        <w:rPr>
          <w:szCs w:val="24"/>
        </w:rPr>
      </w:pPr>
      <w:r w:rsidRPr="00EC2BA1">
        <w:rPr>
          <w:szCs w:val="24"/>
        </w:rPr>
        <w:t xml:space="preserve">Содержание. </w:t>
      </w:r>
    </w:p>
    <w:p w:rsidR="00CC6378" w:rsidRPr="00EC2BA1" w:rsidRDefault="00100740" w:rsidP="00EC2BA1">
      <w:pPr>
        <w:tabs>
          <w:tab w:val="left" w:pos="567"/>
        </w:tabs>
        <w:spacing w:after="0" w:line="276" w:lineRule="auto"/>
        <w:ind w:left="284" w:right="202" w:firstLine="0"/>
        <w:rPr>
          <w:szCs w:val="24"/>
        </w:rPr>
      </w:pPr>
      <w:r w:rsidRPr="00EC2BA1">
        <w:rPr>
          <w:szCs w:val="24"/>
        </w:rPr>
        <w:t xml:space="preserve">Перечисление информационных блоков отчёта с указанием соответствующих страниц. </w:t>
      </w:r>
    </w:p>
    <w:p w:rsidR="00CC6378" w:rsidRPr="00EC2BA1" w:rsidRDefault="00100740" w:rsidP="006F14A6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284" w:right="202" w:hanging="286"/>
        <w:rPr>
          <w:szCs w:val="24"/>
        </w:rPr>
      </w:pPr>
      <w:r w:rsidRPr="00EC2BA1">
        <w:rPr>
          <w:szCs w:val="24"/>
        </w:rPr>
        <w:t xml:space="preserve">Введение </w:t>
      </w:r>
    </w:p>
    <w:p w:rsidR="00CC6378" w:rsidRPr="00EC2BA1" w:rsidRDefault="00100740" w:rsidP="00EC2BA1">
      <w:pPr>
        <w:tabs>
          <w:tab w:val="left" w:pos="567"/>
        </w:tabs>
        <w:spacing w:after="0" w:line="276" w:lineRule="auto"/>
        <w:ind w:left="284" w:right="202" w:firstLine="0"/>
        <w:rPr>
          <w:szCs w:val="24"/>
        </w:rPr>
      </w:pPr>
      <w:r w:rsidRPr="00EC2BA1">
        <w:rPr>
          <w:szCs w:val="24"/>
        </w:rPr>
        <w:t xml:space="preserve">Введение должно кратко характеризовать необходимость проведения учебной практики, содержать цели и задачи практики. </w:t>
      </w:r>
    </w:p>
    <w:p w:rsidR="00CC6378" w:rsidRPr="00EC2BA1" w:rsidRDefault="00100740" w:rsidP="006F14A6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284" w:right="202" w:hanging="286"/>
        <w:rPr>
          <w:szCs w:val="24"/>
        </w:rPr>
      </w:pPr>
      <w:r w:rsidRPr="00EC2BA1">
        <w:rPr>
          <w:szCs w:val="24"/>
        </w:rPr>
        <w:t xml:space="preserve">Основное содержание  </w:t>
      </w:r>
    </w:p>
    <w:p w:rsidR="00CC6378" w:rsidRPr="00EC2BA1" w:rsidRDefault="00100740" w:rsidP="00EC2BA1">
      <w:pPr>
        <w:tabs>
          <w:tab w:val="left" w:pos="567"/>
        </w:tabs>
        <w:spacing w:after="0" w:line="276" w:lineRule="auto"/>
        <w:ind w:left="284" w:right="202" w:firstLine="0"/>
        <w:rPr>
          <w:szCs w:val="24"/>
        </w:rPr>
      </w:pPr>
      <w:r w:rsidRPr="00EC2BA1">
        <w:rPr>
          <w:szCs w:val="24"/>
        </w:rPr>
        <w:t xml:space="preserve">Основное содержание включает в себя перечень всех тем, представленных в разделе «Содержание» с кратким описанием проделанной работы и приложенными документами в соответствии с указаниями рекомендаций. </w:t>
      </w:r>
    </w:p>
    <w:p w:rsidR="00CC6378" w:rsidRPr="00EC2BA1" w:rsidRDefault="00100740" w:rsidP="006F14A6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284" w:right="202" w:hanging="286"/>
        <w:rPr>
          <w:szCs w:val="24"/>
        </w:rPr>
      </w:pPr>
      <w:r w:rsidRPr="00EC2BA1">
        <w:rPr>
          <w:szCs w:val="24"/>
        </w:rPr>
        <w:t xml:space="preserve">Заключение </w:t>
      </w:r>
    </w:p>
    <w:p w:rsidR="00CC6378" w:rsidRPr="00EC2BA1" w:rsidRDefault="00100740" w:rsidP="00EC2BA1">
      <w:pPr>
        <w:tabs>
          <w:tab w:val="left" w:pos="567"/>
        </w:tabs>
        <w:spacing w:after="0" w:line="276" w:lineRule="auto"/>
        <w:ind w:left="284" w:right="202" w:firstLine="0"/>
        <w:rPr>
          <w:szCs w:val="24"/>
        </w:rPr>
      </w:pPr>
      <w:r w:rsidRPr="00EC2BA1">
        <w:rPr>
          <w:szCs w:val="24"/>
        </w:rPr>
        <w:t xml:space="preserve">Заключение должно содержать выводы и рекомендации студентов. Выводы должны быть краткими и подтверждены соответствующими аргументами.  </w:t>
      </w:r>
    </w:p>
    <w:p w:rsidR="00CC6378" w:rsidRPr="00EC2BA1" w:rsidRDefault="00100740" w:rsidP="006F14A6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284" w:right="202" w:hanging="286"/>
        <w:rPr>
          <w:szCs w:val="24"/>
        </w:rPr>
      </w:pPr>
      <w:r w:rsidRPr="00EC2BA1">
        <w:rPr>
          <w:szCs w:val="24"/>
        </w:rPr>
        <w:t xml:space="preserve">Приложения </w:t>
      </w:r>
    </w:p>
    <w:p w:rsidR="00CC6378" w:rsidRPr="00EC2BA1" w:rsidRDefault="00100740" w:rsidP="00EC2BA1">
      <w:pPr>
        <w:tabs>
          <w:tab w:val="left" w:pos="567"/>
        </w:tabs>
        <w:spacing w:after="0" w:line="276" w:lineRule="auto"/>
        <w:ind w:left="284" w:right="202" w:firstLine="0"/>
        <w:rPr>
          <w:szCs w:val="24"/>
        </w:rPr>
      </w:pPr>
      <w:r w:rsidRPr="00EC2BA1">
        <w:rPr>
          <w:szCs w:val="24"/>
        </w:rPr>
        <w:t xml:space="preserve">Приложения являются обязательной частью отчета и должны включать всю необходимую документацию по заданиям. Приложения располагаются в порядке появления ссылок на них в тексте отчета и оформляются как продолжение работы, начиная каждое с новой страницы. Каждое приложение начинают с новой страницы, в правом верхнем углу пишут слово «Приложение …». </w:t>
      </w:r>
    </w:p>
    <w:p w:rsidR="00CC6378" w:rsidRPr="00EC2BA1" w:rsidRDefault="00100740" w:rsidP="00EC2BA1">
      <w:pPr>
        <w:tabs>
          <w:tab w:val="left" w:pos="567"/>
        </w:tabs>
        <w:spacing w:after="0" w:line="276" w:lineRule="auto"/>
        <w:ind w:left="284" w:right="202" w:firstLine="0"/>
        <w:jc w:val="right"/>
        <w:rPr>
          <w:szCs w:val="24"/>
        </w:rPr>
      </w:pPr>
      <w:r w:rsidRPr="00EC2BA1">
        <w:rPr>
          <w:b/>
          <w:szCs w:val="24"/>
        </w:rPr>
        <w:t xml:space="preserve"> </w:t>
      </w:r>
    </w:p>
    <w:p w:rsidR="00A0694A" w:rsidRPr="00EC2BA1" w:rsidRDefault="00A0694A" w:rsidP="006F14A6">
      <w:pPr>
        <w:pStyle w:val="a8"/>
        <w:widowControl w:val="0"/>
        <w:numPr>
          <w:ilvl w:val="1"/>
          <w:numId w:val="14"/>
        </w:numPr>
        <w:tabs>
          <w:tab w:val="left" w:pos="567"/>
        </w:tabs>
        <w:spacing w:after="0" w:line="276" w:lineRule="auto"/>
        <w:ind w:left="284" w:right="202" w:firstLine="0"/>
        <w:jc w:val="left"/>
        <w:rPr>
          <w:color w:val="auto"/>
          <w:szCs w:val="24"/>
          <w:lang w:eastAsia="en-US"/>
        </w:rPr>
      </w:pPr>
      <w:r w:rsidRPr="00EC2BA1">
        <w:rPr>
          <w:b/>
          <w:bCs/>
          <w:color w:val="auto"/>
          <w:szCs w:val="24"/>
          <w:lang w:eastAsia="en-US"/>
        </w:rPr>
        <w:t>Требования к оформлению отчёта</w:t>
      </w:r>
    </w:p>
    <w:p w:rsidR="00A0694A" w:rsidRPr="00EC2BA1" w:rsidRDefault="00A0694A" w:rsidP="00EC2BA1">
      <w:pPr>
        <w:widowControl w:val="0"/>
        <w:tabs>
          <w:tab w:val="left" w:pos="567"/>
        </w:tabs>
        <w:spacing w:after="0" w:line="276" w:lineRule="auto"/>
        <w:ind w:left="284" w:right="202" w:firstLine="0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>Во время прохождения учебной практики обучающийся должен выполнить все практические задания, подготовить и защитить отчет по практике.</w:t>
      </w:r>
    </w:p>
    <w:p w:rsidR="00A0694A" w:rsidRPr="00EC2BA1" w:rsidRDefault="00A0694A" w:rsidP="006F14A6">
      <w:pPr>
        <w:widowControl w:val="0"/>
        <w:numPr>
          <w:ilvl w:val="0"/>
          <w:numId w:val="10"/>
        </w:numPr>
        <w:tabs>
          <w:tab w:val="left" w:pos="567"/>
          <w:tab w:val="left" w:pos="1753"/>
        </w:tabs>
        <w:spacing w:after="0" w:line="276" w:lineRule="auto"/>
        <w:ind w:left="284" w:right="202" w:firstLine="0"/>
        <w:jc w:val="left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>Отчет должен быть набран на компьютере и распечатан на бумаге фор</w:t>
      </w:r>
      <w:r w:rsidRPr="00EC2BA1">
        <w:rPr>
          <w:color w:val="auto"/>
          <w:szCs w:val="24"/>
          <w:lang w:eastAsia="en-US"/>
        </w:rPr>
        <w:softHyphen/>
        <w:t>мата А4 (210 х 290 мм), с одной стороны листа, при соблюдении следую</w:t>
      </w:r>
      <w:r w:rsidRPr="00EC2BA1">
        <w:rPr>
          <w:color w:val="auto"/>
          <w:szCs w:val="24"/>
          <w:lang w:eastAsia="en-US"/>
        </w:rPr>
        <w:softHyphen/>
        <w:t>щих условий:</w:t>
      </w:r>
    </w:p>
    <w:p w:rsidR="00A0694A" w:rsidRPr="00EC2BA1" w:rsidRDefault="00A0694A" w:rsidP="006F14A6">
      <w:pPr>
        <w:widowControl w:val="0"/>
        <w:numPr>
          <w:ilvl w:val="0"/>
          <w:numId w:val="11"/>
        </w:numPr>
        <w:tabs>
          <w:tab w:val="left" w:pos="567"/>
          <w:tab w:val="left" w:pos="1974"/>
        </w:tabs>
        <w:spacing w:after="0" w:line="276" w:lineRule="auto"/>
        <w:ind w:left="284" w:right="202" w:firstLine="0"/>
        <w:jc w:val="left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>ширина всех полей - 25 мм;</w:t>
      </w:r>
    </w:p>
    <w:p w:rsidR="00A0694A" w:rsidRPr="00EC2BA1" w:rsidRDefault="00A0694A" w:rsidP="006F14A6">
      <w:pPr>
        <w:widowControl w:val="0"/>
        <w:numPr>
          <w:ilvl w:val="0"/>
          <w:numId w:val="11"/>
        </w:numPr>
        <w:tabs>
          <w:tab w:val="left" w:pos="567"/>
          <w:tab w:val="left" w:pos="1974"/>
        </w:tabs>
        <w:spacing w:after="0" w:line="276" w:lineRule="auto"/>
        <w:ind w:left="284" w:right="202" w:firstLine="0"/>
        <w:jc w:val="left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 xml:space="preserve">шрифт - </w:t>
      </w:r>
      <w:r w:rsidRPr="00EC2BA1">
        <w:rPr>
          <w:color w:val="auto"/>
          <w:szCs w:val="24"/>
          <w:lang w:val="en-US" w:eastAsia="en-US" w:bidi="en-US"/>
        </w:rPr>
        <w:t>Times New Roman;</w:t>
      </w:r>
    </w:p>
    <w:p w:rsidR="00A0694A" w:rsidRPr="00EC2BA1" w:rsidRDefault="00A0694A" w:rsidP="006F14A6">
      <w:pPr>
        <w:widowControl w:val="0"/>
        <w:numPr>
          <w:ilvl w:val="0"/>
          <w:numId w:val="11"/>
        </w:numPr>
        <w:tabs>
          <w:tab w:val="left" w:pos="567"/>
          <w:tab w:val="left" w:pos="1974"/>
        </w:tabs>
        <w:spacing w:after="0" w:line="276" w:lineRule="auto"/>
        <w:ind w:left="284" w:right="202" w:firstLine="0"/>
        <w:jc w:val="left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>размер шрифта - 14;</w:t>
      </w:r>
    </w:p>
    <w:p w:rsidR="00A0694A" w:rsidRPr="00EC2BA1" w:rsidRDefault="00A0694A" w:rsidP="006F14A6">
      <w:pPr>
        <w:widowControl w:val="0"/>
        <w:numPr>
          <w:ilvl w:val="0"/>
          <w:numId w:val="11"/>
        </w:numPr>
        <w:tabs>
          <w:tab w:val="left" w:pos="567"/>
          <w:tab w:val="left" w:pos="1976"/>
        </w:tabs>
        <w:spacing w:after="0" w:line="276" w:lineRule="auto"/>
        <w:ind w:left="284" w:right="202" w:firstLine="0"/>
        <w:jc w:val="left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>межстрочный интервал 1,5;</w:t>
      </w:r>
    </w:p>
    <w:p w:rsidR="00A0694A" w:rsidRPr="00EC2BA1" w:rsidRDefault="00A0694A" w:rsidP="006F14A6">
      <w:pPr>
        <w:widowControl w:val="0"/>
        <w:numPr>
          <w:ilvl w:val="0"/>
          <w:numId w:val="11"/>
        </w:numPr>
        <w:tabs>
          <w:tab w:val="left" w:pos="567"/>
          <w:tab w:val="left" w:pos="1976"/>
        </w:tabs>
        <w:spacing w:after="0" w:line="276" w:lineRule="auto"/>
        <w:ind w:left="284" w:right="202" w:firstLine="0"/>
        <w:jc w:val="left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>абзацный отступ 1,25;</w:t>
      </w:r>
    </w:p>
    <w:p w:rsidR="00A0694A" w:rsidRPr="00EC2BA1" w:rsidRDefault="00A0694A" w:rsidP="006F14A6">
      <w:pPr>
        <w:widowControl w:val="0"/>
        <w:numPr>
          <w:ilvl w:val="0"/>
          <w:numId w:val="11"/>
        </w:numPr>
        <w:tabs>
          <w:tab w:val="left" w:pos="567"/>
          <w:tab w:val="left" w:pos="1976"/>
        </w:tabs>
        <w:spacing w:after="0" w:line="276" w:lineRule="auto"/>
        <w:ind w:left="284" w:right="202" w:firstLine="0"/>
        <w:jc w:val="left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>перенос слов автоматический;</w:t>
      </w:r>
    </w:p>
    <w:p w:rsidR="00A0694A" w:rsidRPr="00EC2BA1" w:rsidRDefault="00A0694A" w:rsidP="006F14A6">
      <w:pPr>
        <w:widowControl w:val="0"/>
        <w:numPr>
          <w:ilvl w:val="0"/>
          <w:numId w:val="11"/>
        </w:numPr>
        <w:tabs>
          <w:tab w:val="left" w:pos="567"/>
          <w:tab w:val="left" w:pos="1976"/>
        </w:tabs>
        <w:spacing w:after="0" w:line="276" w:lineRule="auto"/>
        <w:ind w:left="284" w:right="202" w:firstLine="0"/>
        <w:jc w:val="left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>интервал между словами - 1 знак;</w:t>
      </w:r>
    </w:p>
    <w:p w:rsidR="00A0694A" w:rsidRPr="00EC2BA1" w:rsidRDefault="00A0694A" w:rsidP="006F14A6">
      <w:pPr>
        <w:widowControl w:val="0"/>
        <w:numPr>
          <w:ilvl w:val="0"/>
          <w:numId w:val="11"/>
        </w:numPr>
        <w:tabs>
          <w:tab w:val="left" w:pos="567"/>
          <w:tab w:val="left" w:pos="1976"/>
        </w:tabs>
        <w:spacing w:after="0" w:line="276" w:lineRule="auto"/>
        <w:ind w:left="284" w:right="202" w:firstLine="0"/>
        <w:jc w:val="left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>выравнивание текста - по ширине;</w:t>
      </w:r>
    </w:p>
    <w:p w:rsidR="00A0694A" w:rsidRPr="00EC2BA1" w:rsidRDefault="00A0694A" w:rsidP="006F14A6">
      <w:pPr>
        <w:widowControl w:val="0"/>
        <w:numPr>
          <w:ilvl w:val="0"/>
          <w:numId w:val="11"/>
        </w:numPr>
        <w:tabs>
          <w:tab w:val="left" w:pos="567"/>
          <w:tab w:val="left" w:pos="1976"/>
        </w:tabs>
        <w:spacing w:after="0" w:line="276" w:lineRule="auto"/>
        <w:ind w:left="284" w:right="202" w:firstLine="0"/>
        <w:jc w:val="left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>цвет шрифта - черный;</w:t>
      </w:r>
    </w:p>
    <w:p w:rsidR="00A0694A" w:rsidRPr="00EC2BA1" w:rsidRDefault="00A0694A" w:rsidP="006F14A6">
      <w:pPr>
        <w:widowControl w:val="0"/>
        <w:numPr>
          <w:ilvl w:val="0"/>
          <w:numId w:val="11"/>
        </w:numPr>
        <w:tabs>
          <w:tab w:val="left" w:pos="567"/>
          <w:tab w:val="left" w:pos="1976"/>
        </w:tabs>
        <w:spacing w:after="0" w:line="276" w:lineRule="auto"/>
        <w:ind w:left="284" w:right="202" w:firstLine="0"/>
        <w:jc w:val="left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>нумерация страниц - по центру внизу (титульный лист считается первой страницей, «содержание» считается второй страницей, но не нумеруются. Нумерация начинается с третьей страницы, раздела «Введение»);</w:t>
      </w:r>
    </w:p>
    <w:p w:rsidR="00A0694A" w:rsidRPr="00EC2BA1" w:rsidRDefault="00A0694A" w:rsidP="006F14A6">
      <w:pPr>
        <w:widowControl w:val="0"/>
        <w:numPr>
          <w:ilvl w:val="0"/>
          <w:numId w:val="11"/>
        </w:numPr>
        <w:tabs>
          <w:tab w:val="left" w:pos="567"/>
          <w:tab w:val="left" w:pos="1976"/>
        </w:tabs>
        <w:spacing w:after="0" w:line="276" w:lineRule="auto"/>
        <w:ind w:left="284" w:right="202" w:firstLine="0"/>
        <w:jc w:val="left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>титульный лист работы оформляется по образцу (см. Приложение).</w:t>
      </w:r>
    </w:p>
    <w:p w:rsidR="00A0694A" w:rsidRPr="00EC2BA1" w:rsidRDefault="00A0694A" w:rsidP="006F14A6">
      <w:pPr>
        <w:widowControl w:val="0"/>
        <w:numPr>
          <w:ilvl w:val="0"/>
          <w:numId w:val="11"/>
        </w:numPr>
        <w:tabs>
          <w:tab w:val="left" w:pos="567"/>
          <w:tab w:val="left" w:pos="1976"/>
        </w:tabs>
        <w:spacing w:after="0" w:line="276" w:lineRule="auto"/>
        <w:ind w:left="284" w:right="202" w:firstLine="0"/>
        <w:jc w:val="left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>Количество страниц 10-30.</w:t>
      </w:r>
    </w:p>
    <w:p w:rsidR="00A0694A" w:rsidRPr="00EC2BA1" w:rsidRDefault="00A0694A" w:rsidP="006F14A6">
      <w:pPr>
        <w:widowControl w:val="0"/>
        <w:numPr>
          <w:ilvl w:val="0"/>
          <w:numId w:val="10"/>
        </w:numPr>
        <w:tabs>
          <w:tab w:val="left" w:pos="567"/>
        </w:tabs>
        <w:spacing w:after="0" w:line="276" w:lineRule="auto"/>
        <w:ind w:left="284" w:right="202" w:firstLine="0"/>
        <w:jc w:val="left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>Выполненный и оформленный в соответствии с требованиями отчет под</w:t>
      </w:r>
      <w:r w:rsidRPr="00EC2BA1">
        <w:rPr>
          <w:color w:val="auto"/>
          <w:szCs w:val="24"/>
          <w:lang w:eastAsia="en-US"/>
        </w:rPr>
        <w:softHyphen/>
        <w:t>писывается студентом, регистрируется и сдается на проверку руководителю учеб</w:t>
      </w:r>
      <w:r w:rsidRPr="00EC2BA1">
        <w:rPr>
          <w:color w:val="auto"/>
          <w:szCs w:val="24"/>
          <w:lang w:eastAsia="en-US"/>
        </w:rPr>
        <w:softHyphen/>
        <w:t>ной практики. Отчет, удовлетворяющий предъявляемым требованиям к содержа</w:t>
      </w:r>
      <w:r w:rsidRPr="00EC2BA1">
        <w:rPr>
          <w:color w:val="auto"/>
          <w:szCs w:val="24"/>
          <w:lang w:eastAsia="en-US"/>
        </w:rPr>
        <w:softHyphen/>
        <w:t xml:space="preserve">нию и оформлению, после </w:t>
      </w:r>
      <w:r w:rsidRPr="00EC2BA1">
        <w:rPr>
          <w:color w:val="auto"/>
          <w:szCs w:val="24"/>
          <w:lang w:eastAsia="en-US"/>
        </w:rPr>
        <w:lastRenderedPageBreak/>
        <w:t>исправления замечаний руководителя (если они имеют</w:t>
      </w:r>
      <w:r w:rsidRPr="00EC2BA1">
        <w:rPr>
          <w:color w:val="auto"/>
          <w:szCs w:val="24"/>
          <w:lang w:eastAsia="en-US"/>
        </w:rPr>
        <w:softHyphen/>
        <w:t>ся) допускается к защите.</w:t>
      </w:r>
    </w:p>
    <w:p w:rsidR="00A0694A" w:rsidRPr="00EC2BA1" w:rsidRDefault="00A0694A" w:rsidP="00EC2BA1">
      <w:pPr>
        <w:widowControl w:val="0"/>
        <w:tabs>
          <w:tab w:val="left" w:pos="567"/>
        </w:tabs>
        <w:spacing w:after="0" w:line="276" w:lineRule="auto"/>
        <w:ind w:left="284" w:right="202" w:firstLine="0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>После сдачи отчета на про</w:t>
      </w:r>
      <w:r w:rsidRPr="00EC2BA1">
        <w:rPr>
          <w:color w:val="auto"/>
          <w:szCs w:val="24"/>
          <w:lang w:eastAsia="en-US"/>
        </w:rPr>
        <w:softHyphen/>
        <w:t>верку обучающийся обязан узнать о допуске к защите своей работы.</w:t>
      </w:r>
    </w:p>
    <w:p w:rsidR="00A0694A" w:rsidRPr="00EC2BA1" w:rsidRDefault="00A0694A" w:rsidP="00EC2BA1">
      <w:pPr>
        <w:widowControl w:val="0"/>
        <w:tabs>
          <w:tab w:val="left" w:pos="567"/>
          <w:tab w:val="left" w:pos="993"/>
        </w:tabs>
        <w:spacing w:after="0" w:line="276" w:lineRule="auto"/>
        <w:ind w:left="284" w:right="202" w:firstLine="0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>3.Защита отчета организуется преподавателем в установленное время и про</w:t>
      </w:r>
      <w:r w:rsidRPr="00EC2BA1">
        <w:rPr>
          <w:color w:val="auto"/>
          <w:szCs w:val="24"/>
          <w:lang w:eastAsia="en-US"/>
        </w:rPr>
        <w:softHyphen/>
        <w:t>водится в устной форме.</w:t>
      </w:r>
    </w:p>
    <w:p w:rsidR="00A0694A" w:rsidRPr="00EC2BA1" w:rsidRDefault="00A0694A" w:rsidP="00EC2BA1">
      <w:pPr>
        <w:widowControl w:val="0"/>
        <w:tabs>
          <w:tab w:val="left" w:pos="567"/>
          <w:tab w:val="left" w:pos="993"/>
          <w:tab w:val="left" w:pos="1560"/>
          <w:tab w:val="left" w:pos="1690"/>
        </w:tabs>
        <w:spacing w:after="0" w:line="276" w:lineRule="auto"/>
        <w:ind w:left="284" w:right="202" w:firstLine="0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>4.Форма контроля по учебной практике - дифференцированный зачет.</w:t>
      </w:r>
    </w:p>
    <w:p w:rsidR="00A0694A" w:rsidRPr="00EC2BA1" w:rsidRDefault="00A0694A" w:rsidP="00EC2BA1">
      <w:pPr>
        <w:widowControl w:val="0"/>
        <w:tabs>
          <w:tab w:val="left" w:pos="567"/>
        </w:tabs>
        <w:spacing w:after="0" w:line="276" w:lineRule="auto"/>
        <w:ind w:left="284" w:right="202" w:firstLine="0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 xml:space="preserve">        </w:t>
      </w:r>
    </w:p>
    <w:p w:rsidR="00A0694A" w:rsidRPr="00EC2BA1" w:rsidRDefault="00A0694A" w:rsidP="006F14A6">
      <w:pPr>
        <w:pStyle w:val="a8"/>
        <w:widowControl w:val="0"/>
        <w:numPr>
          <w:ilvl w:val="1"/>
          <w:numId w:val="14"/>
        </w:numPr>
        <w:tabs>
          <w:tab w:val="left" w:pos="567"/>
        </w:tabs>
        <w:spacing w:after="0" w:line="276" w:lineRule="auto"/>
        <w:ind w:left="284" w:right="202" w:firstLine="0"/>
        <w:rPr>
          <w:color w:val="auto"/>
          <w:szCs w:val="24"/>
          <w:lang w:eastAsia="en-US"/>
        </w:rPr>
      </w:pPr>
      <w:r w:rsidRPr="00EC2BA1">
        <w:rPr>
          <w:b/>
          <w:bCs/>
          <w:color w:val="auto"/>
          <w:szCs w:val="24"/>
          <w:lang w:eastAsia="en-US"/>
        </w:rPr>
        <w:t>Подведение итогов практики</w:t>
      </w:r>
    </w:p>
    <w:p w:rsidR="00A0694A" w:rsidRPr="00EC2BA1" w:rsidRDefault="00A0694A" w:rsidP="00EC2BA1">
      <w:pPr>
        <w:widowControl w:val="0"/>
        <w:tabs>
          <w:tab w:val="left" w:pos="567"/>
        </w:tabs>
        <w:spacing w:after="0" w:line="276" w:lineRule="auto"/>
        <w:ind w:left="284" w:right="202" w:firstLine="0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>Форма и вид отчетности приводятся в рабочей программе и фонде оценочных средств по учебные практики.</w:t>
      </w:r>
    </w:p>
    <w:p w:rsidR="00A0694A" w:rsidRPr="00EC2BA1" w:rsidRDefault="00A0694A" w:rsidP="00EC2BA1">
      <w:pPr>
        <w:widowControl w:val="0"/>
        <w:tabs>
          <w:tab w:val="left" w:pos="567"/>
        </w:tabs>
        <w:spacing w:after="0" w:line="276" w:lineRule="auto"/>
        <w:ind w:left="284" w:right="202" w:firstLine="0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>Результаты прохождения практики каждого вида определяются путем прове</w:t>
      </w:r>
      <w:r w:rsidRPr="00EC2BA1">
        <w:rPr>
          <w:color w:val="auto"/>
          <w:szCs w:val="24"/>
          <w:lang w:eastAsia="en-US"/>
        </w:rPr>
        <w:softHyphen/>
        <w:t>дения промежуточной аттестации с выставлением оценок «отлично», «хорошо», «удовлетворительно», «неудовлетворительно».</w:t>
      </w:r>
    </w:p>
    <w:p w:rsidR="00A0694A" w:rsidRPr="00EC2BA1" w:rsidRDefault="00A0694A" w:rsidP="00EC2BA1">
      <w:pPr>
        <w:widowControl w:val="0"/>
        <w:tabs>
          <w:tab w:val="left" w:pos="567"/>
        </w:tabs>
        <w:spacing w:after="0" w:line="276" w:lineRule="auto"/>
        <w:ind w:left="284" w:right="202" w:firstLine="0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>По окончании практики обучающийся составляет письменный отчет и сдает его руководителю практики от Университета.</w:t>
      </w:r>
    </w:p>
    <w:p w:rsidR="00A0694A" w:rsidRPr="00EC2BA1" w:rsidRDefault="00A0694A" w:rsidP="00EC2BA1">
      <w:pPr>
        <w:widowControl w:val="0"/>
        <w:tabs>
          <w:tab w:val="left" w:pos="567"/>
        </w:tabs>
        <w:spacing w:after="0" w:line="276" w:lineRule="auto"/>
        <w:ind w:left="284" w:right="202" w:firstLine="0"/>
        <w:rPr>
          <w:color w:val="auto"/>
          <w:szCs w:val="24"/>
          <w:lang w:eastAsia="en-US"/>
        </w:rPr>
      </w:pPr>
      <w:r w:rsidRPr="00EC2BA1">
        <w:rPr>
          <w:color w:val="auto"/>
          <w:szCs w:val="24"/>
          <w:lang w:eastAsia="en-US"/>
        </w:rPr>
        <w:t>Итоги практики обсуждаются в обязательном порядке на заседаниях педаго</w:t>
      </w:r>
      <w:r w:rsidRPr="00EC2BA1">
        <w:rPr>
          <w:color w:val="auto"/>
          <w:szCs w:val="24"/>
          <w:lang w:eastAsia="en-US"/>
        </w:rPr>
        <w:softHyphen/>
        <w:t>гического совета, на научно-практических конференциях с участием представите</w:t>
      </w:r>
      <w:r w:rsidRPr="00EC2BA1">
        <w:rPr>
          <w:color w:val="auto"/>
          <w:szCs w:val="24"/>
          <w:lang w:eastAsia="en-US"/>
        </w:rPr>
        <w:softHyphen/>
        <w:t>лей профильных организаций, на научно-исследовательском семинаре обучающих</w:t>
      </w:r>
      <w:r w:rsidRPr="00EC2BA1">
        <w:rPr>
          <w:color w:val="auto"/>
          <w:szCs w:val="24"/>
          <w:lang w:eastAsia="en-US"/>
        </w:rPr>
        <w:softHyphen/>
        <w:t>ся по программам СПО на производственных совещаниях профильных организа</w:t>
      </w:r>
      <w:r w:rsidRPr="00EC2BA1">
        <w:rPr>
          <w:color w:val="auto"/>
          <w:szCs w:val="24"/>
          <w:lang w:eastAsia="en-US"/>
        </w:rPr>
        <w:softHyphen/>
        <w:t>ций.</w:t>
      </w:r>
    </w:p>
    <w:p w:rsidR="00A0694A" w:rsidRDefault="00A0694A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EC2BA1" w:rsidRDefault="00EC2BA1" w:rsidP="00EC2BA1">
      <w:pPr>
        <w:tabs>
          <w:tab w:val="left" w:pos="567"/>
        </w:tabs>
        <w:spacing w:after="0" w:line="276" w:lineRule="auto"/>
        <w:ind w:left="284" w:right="202" w:firstLine="0"/>
        <w:jc w:val="left"/>
        <w:rPr>
          <w:b/>
          <w:szCs w:val="24"/>
        </w:rPr>
      </w:pPr>
    </w:p>
    <w:p w:rsidR="00A0694A" w:rsidRDefault="00A0694A" w:rsidP="00A0694A">
      <w:pPr>
        <w:spacing w:after="0" w:line="240" w:lineRule="auto"/>
        <w:ind w:left="0" w:right="0" w:firstLine="0"/>
        <w:jc w:val="left"/>
        <w:rPr>
          <w:b/>
        </w:rPr>
      </w:pPr>
    </w:p>
    <w:p w:rsidR="00A0694A" w:rsidRPr="00A0694A" w:rsidRDefault="00100740" w:rsidP="00A0694A">
      <w:pPr>
        <w:jc w:val="center"/>
        <w:rPr>
          <w:rFonts w:eastAsia="Tahoma"/>
          <w:sz w:val="28"/>
          <w:szCs w:val="28"/>
          <w:lang w:bidi="ru-RU"/>
        </w:rPr>
      </w:pPr>
      <w:r>
        <w:rPr>
          <w:b/>
        </w:rPr>
        <w:lastRenderedPageBreak/>
        <w:t xml:space="preserve"> </w:t>
      </w:r>
      <w:r w:rsidR="00A0694A" w:rsidRPr="00A0694A">
        <w:rPr>
          <w:rFonts w:eastAsia="Tahoma"/>
          <w:sz w:val="28"/>
          <w:szCs w:val="28"/>
          <w:lang w:bidi="ru-RU"/>
        </w:rPr>
        <w:t>(ПРИЛОЖЕНИЕ)</w:t>
      </w:r>
    </w:p>
    <w:p w:rsidR="00A0694A" w:rsidRPr="00A0694A" w:rsidRDefault="00A0694A" w:rsidP="00A0694A">
      <w:pPr>
        <w:widowControl w:val="0"/>
        <w:spacing w:after="0" w:line="240" w:lineRule="auto"/>
        <w:ind w:left="0" w:right="0" w:firstLine="0"/>
        <w:jc w:val="center"/>
        <w:rPr>
          <w:rFonts w:eastAsia="Tahoma"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Calibri"/>
          <w:b/>
          <w:color w:val="auto"/>
          <w:sz w:val="28"/>
          <w:szCs w:val="28"/>
        </w:rPr>
      </w:pPr>
      <w:r w:rsidRPr="00A0694A">
        <w:rPr>
          <w:rFonts w:eastAsia="Tahoma"/>
          <w:b/>
          <w:sz w:val="28"/>
          <w:szCs w:val="28"/>
          <w:lang w:bidi="ru-RU"/>
        </w:rPr>
        <w:t>МИНИСТЕРСТВО ОБРАЗОВАНИЯ И НАУКИ ЧЕЧЕНСКОЙ РЕСПУБЛИКИ</w:t>
      </w: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b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b/>
          <w:sz w:val="28"/>
          <w:szCs w:val="28"/>
          <w:lang w:bidi="ru-RU"/>
        </w:rPr>
        <w:t xml:space="preserve">Государственное бюджетное профессиональное образовательное учреждение </w:t>
      </w: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Batang"/>
          <w:b/>
          <w:sz w:val="28"/>
          <w:szCs w:val="28"/>
          <w:lang w:bidi="ru-RU"/>
        </w:rPr>
      </w:pPr>
      <w:r w:rsidRPr="00A0694A">
        <w:rPr>
          <w:rFonts w:eastAsia="Batang"/>
          <w:b/>
          <w:sz w:val="28"/>
          <w:szCs w:val="28"/>
          <w:lang w:bidi="ru-RU"/>
        </w:rPr>
        <w:t>«ЧЕЧЕНСКИЙ ГОСУДАРСТВЕННЫЙ ПЕДАГОГИЧЕСКИЙ КОЛЛЕДЖ»</w:t>
      </w: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Calibri"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b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b/>
          <w:sz w:val="28"/>
          <w:szCs w:val="28"/>
          <w:lang w:bidi="ru-RU"/>
        </w:rPr>
      </w:pPr>
      <w:r w:rsidRPr="00A0694A">
        <w:rPr>
          <w:rFonts w:eastAsia="Tahoma"/>
          <w:b/>
          <w:sz w:val="28"/>
          <w:szCs w:val="28"/>
          <w:lang w:bidi="ru-RU"/>
        </w:rPr>
        <w:t>Отчет по практике</w:t>
      </w: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b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sz w:val="28"/>
          <w:szCs w:val="28"/>
          <w:u w:val="single"/>
          <w:lang w:bidi="ru-RU"/>
        </w:rPr>
      </w:pPr>
      <w:r w:rsidRPr="00A0694A">
        <w:rPr>
          <w:rFonts w:eastAsia="Tahoma"/>
          <w:b/>
          <w:sz w:val="28"/>
          <w:szCs w:val="28"/>
          <w:lang w:bidi="ru-RU"/>
        </w:rPr>
        <w:t xml:space="preserve">Студента (тки) </w:t>
      </w:r>
      <w:r w:rsidRPr="00A0694A">
        <w:rPr>
          <w:rFonts w:eastAsia="Tahoma"/>
          <w:sz w:val="28"/>
          <w:szCs w:val="28"/>
          <w:u w:val="single"/>
          <w:lang w:bidi="ru-RU"/>
        </w:rPr>
        <w:tab/>
      </w:r>
      <w:r w:rsidRPr="00A0694A">
        <w:rPr>
          <w:rFonts w:eastAsia="Tahoma"/>
          <w:sz w:val="28"/>
          <w:szCs w:val="28"/>
          <w:u w:val="single"/>
          <w:lang w:bidi="ru-RU"/>
        </w:rPr>
        <w:tab/>
      </w:r>
      <w:r w:rsidRPr="00A0694A">
        <w:rPr>
          <w:rFonts w:eastAsia="Tahoma"/>
          <w:sz w:val="28"/>
          <w:szCs w:val="28"/>
          <w:u w:val="single"/>
          <w:lang w:bidi="ru-RU"/>
        </w:rPr>
        <w:tab/>
      </w:r>
      <w:r w:rsidRPr="00A0694A">
        <w:rPr>
          <w:rFonts w:eastAsia="Tahoma"/>
          <w:sz w:val="28"/>
          <w:szCs w:val="28"/>
          <w:u w:val="single"/>
          <w:lang w:bidi="ru-RU"/>
        </w:rPr>
        <w:tab/>
      </w:r>
      <w:r w:rsidRPr="00A0694A">
        <w:rPr>
          <w:rFonts w:eastAsia="Tahoma"/>
          <w:sz w:val="28"/>
          <w:szCs w:val="28"/>
          <w:u w:val="single"/>
          <w:lang w:bidi="ru-RU"/>
        </w:rPr>
        <w:tab/>
      </w:r>
      <w:r w:rsidRPr="00A0694A">
        <w:rPr>
          <w:rFonts w:eastAsia="Tahoma"/>
          <w:sz w:val="28"/>
          <w:szCs w:val="28"/>
          <w:u w:val="single"/>
          <w:lang w:bidi="ru-RU"/>
        </w:rPr>
        <w:tab/>
      </w:r>
      <w:r w:rsidRPr="00A0694A">
        <w:rPr>
          <w:rFonts w:eastAsia="Tahoma"/>
          <w:sz w:val="28"/>
          <w:szCs w:val="28"/>
          <w:u w:val="single"/>
          <w:lang w:bidi="ru-RU"/>
        </w:rPr>
        <w:tab/>
      </w:r>
      <w:r w:rsidRPr="00A0694A">
        <w:rPr>
          <w:rFonts w:eastAsia="Tahoma"/>
          <w:sz w:val="28"/>
          <w:szCs w:val="28"/>
          <w:u w:val="single"/>
          <w:lang w:bidi="ru-RU"/>
        </w:rPr>
        <w:tab/>
      </w:r>
      <w:r w:rsidRPr="00A0694A">
        <w:rPr>
          <w:rFonts w:eastAsia="Tahoma"/>
          <w:sz w:val="28"/>
          <w:szCs w:val="28"/>
          <w:u w:val="single"/>
          <w:lang w:bidi="ru-RU"/>
        </w:rPr>
        <w:tab/>
      </w:r>
      <w:r w:rsidRPr="00A0694A">
        <w:rPr>
          <w:rFonts w:eastAsia="Tahoma"/>
          <w:sz w:val="28"/>
          <w:szCs w:val="28"/>
          <w:u w:val="single"/>
          <w:lang w:bidi="ru-RU"/>
        </w:rPr>
        <w:tab/>
        <w:t xml:space="preserve">           </w:t>
      </w:r>
      <w:r w:rsidRPr="00A0694A">
        <w:rPr>
          <w:rFonts w:eastAsia="Tahoma"/>
          <w:sz w:val="28"/>
          <w:szCs w:val="28"/>
          <w:u w:val="single"/>
          <w:lang w:bidi="ru-RU"/>
        </w:rPr>
        <w:tab/>
      </w: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i/>
          <w:sz w:val="28"/>
          <w:szCs w:val="28"/>
          <w:lang w:bidi="ru-RU"/>
        </w:rPr>
      </w:pPr>
      <w:r w:rsidRPr="00A0694A">
        <w:rPr>
          <w:rFonts w:eastAsia="Tahoma"/>
          <w:i/>
          <w:sz w:val="28"/>
          <w:szCs w:val="28"/>
          <w:lang w:bidi="ru-RU"/>
        </w:rPr>
        <w:t xml:space="preserve">(фамилия, имя, </w:t>
      </w:r>
      <w:proofErr w:type="gramStart"/>
      <w:r w:rsidRPr="00A0694A">
        <w:rPr>
          <w:rFonts w:eastAsia="Tahoma"/>
          <w:i/>
          <w:sz w:val="28"/>
          <w:szCs w:val="28"/>
          <w:lang w:bidi="ru-RU"/>
        </w:rPr>
        <w:t>отчество  полностью</w:t>
      </w:r>
      <w:proofErr w:type="gramEnd"/>
      <w:r w:rsidRPr="00A0694A">
        <w:rPr>
          <w:rFonts w:eastAsia="Tahoma"/>
          <w:i/>
          <w:sz w:val="28"/>
          <w:szCs w:val="28"/>
          <w:lang w:bidi="ru-RU"/>
        </w:rPr>
        <w:t>)</w:t>
      </w: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sz w:val="28"/>
          <w:szCs w:val="28"/>
          <w:u w:val="single"/>
          <w:lang w:bidi="ru-RU"/>
        </w:rPr>
      </w:pPr>
      <w:r w:rsidRPr="00A0694A">
        <w:rPr>
          <w:rFonts w:eastAsia="Tahoma"/>
          <w:b/>
          <w:sz w:val="28"/>
          <w:szCs w:val="28"/>
          <w:lang w:bidi="ru-RU"/>
        </w:rPr>
        <w:t>Профессия _____________________________________________________________</w:t>
      </w: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i/>
          <w:sz w:val="28"/>
          <w:szCs w:val="28"/>
          <w:lang w:bidi="ru-RU"/>
        </w:rPr>
      </w:pPr>
      <w:r w:rsidRPr="00A0694A">
        <w:rPr>
          <w:rFonts w:eastAsia="Tahoma"/>
          <w:i/>
          <w:sz w:val="28"/>
          <w:szCs w:val="28"/>
          <w:lang w:bidi="ru-RU"/>
        </w:rPr>
        <w:t xml:space="preserve">                           (шифр, название)</w:t>
      </w: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i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sz w:val="28"/>
          <w:szCs w:val="28"/>
          <w:u w:val="single"/>
          <w:lang w:bidi="ru-RU"/>
        </w:rPr>
      </w:pPr>
      <w:r w:rsidRPr="00A0694A">
        <w:rPr>
          <w:rFonts w:eastAsia="Tahoma"/>
          <w:b/>
          <w:sz w:val="28"/>
          <w:szCs w:val="28"/>
          <w:lang w:bidi="ru-RU"/>
        </w:rPr>
        <w:t xml:space="preserve">Курс </w:t>
      </w:r>
      <w:r w:rsidRPr="00A0694A">
        <w:rPr>
          <w:rFonts w:eastAsia="Tahoma"/>
          <w:sz w:val="28"/>
          <w:szCs w:val="28"/>
          <w:u w:val="single"/>
          <w:lang w:bidi="ru-RU"/>
        </w:rPr>
        <w:tab/>
      </w:r>
      <w:r w:rsidRPr="00A0694A">
        <w:rPr>
          <w:rFonts w:eastAsia="Tahoma"/>
          <w:sz w:val="28"/>
          <w:szCs w:val="28"/>
          <w:u w:val="single"/>
          <w:lang w:bidi="ru-RU"/>
        </w:rPr>
        <w:tab/>
      </w:r>
      <w:r w:rsidRPr="00A0694A">
        <w:rPr>
          <w:rFonts w:eastAsia="Tahoma"/>
          <w:sz w:val="28"/>
          <w:szCs w:val="28"/>
          <w:u w:val="single"/>
          <w:lang w:bidi="ru-RU"/>
        </w:rPr>
        <w:tab/>
      </w:r>
      <w:r w:rsidRPr="00A0694A">
        <w:rPr>
          <w:rFonts w:eastAsia="Tahoma"/>
          <w:sz w:val="28"/>
          <w:szCs w:val="28"/>
          <w:u w:val="single"/>
          <w:lang w:bidi="ru-RU"/>
        </w:rPr>
        <w:tab/>
      </w:r>
      <w:r w:rsidRPr="00A0694A">
        <w:rPr>
          <w:rFonts w:eastAsia="Tahoma"/>
          <w:sz w:val="28"/>
          <w:szCs w:val="28"/>
          <w:lang w:bidi="ru-RU"/>
        </w:rPr>
        <w:t xml:space="preserve">             </w:t>
      </w:r>
      <w:r w:rsidRPr="00A0694A">
        <w:rPr>
          <w:rFonts w:eastAsia="Tahoma"/>
          <w:b/>
          <w:sz w:val="28"/>
          <w:szCs w:val="28"/>
          <w:lang w:bidi="ru-RU"/>
        </w:rPr>
        <w:t xml:space="preserve">Группа </w:t>
      </w:r>
      <w:r w:rsidRPr="00A0694A">
        <w:rPr>
          <w:rFonts w:eastAsia="Tahoma"/>
          <w:sz w:val="28"/>
          <w:szCs w:val="28"/>
          <w:u w:val="single"/>
          <w:lang w:bidi="ru-RU"/>
        </w:rPr>
        <w:tab/>
      </w:r>
      <w:r w:rsidRPr="00A0694A">
        <w:rPr>
          <w:rFonts w:eastAsia="Tahoma"/>
          <w:sz w:val="28"/>
          <w:szCs w:val="28"/>
          <w:u w:val="single"/>
          <w:lang w:bidi="ru-RU"/>
        </w:rPr>
        <w:tab/>
      </w:r>
      <w:r w:rsidRPr="00A0694A">
        <w:rPr>
          <w:rFonts w:eastAsia="Tahoma"/>
          <w:sz w:val="28"/>
          <w:szCs w:val="28"/>
          <w:u w:val="single"/>
          <w:lang w:bidi="ru-RU"/>
        </w:rPr>
        <w:tab/>
      </w:r>
      <w:r w:rsidRPr="00A0694A">
        <w:rPr>
          <w:rFonts w:eastAsia="Tahoma"/>
          <w:sz w:val="28"/>
          <w:szCs w:val="28"/>
          <w:u w:val="single"/>
          <w:lang w:bidi="ru-RU"/>
        </w:rPr>
        <w:tab/>
      </w:r>
      <w:r w:rsidRPr="00A0694A">
        <w:rPr>
          <w:rFonts w:eastAsia="Tahoma"/>
          <w:sz w:val="28"/>
          <w:szCs w:val="28"/>
          <w:u w:val="single"/>
          <w:lang w:bidi="ru-RU"/>
        </w:rPr>
        <w:tab/>
      </w: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sz w:val="28"/>
          <w:szCs w:val="28"/>
          <w:u w:val="single"/>
          <w:lang w:bidi="ru-RU"/>
        </w:rPr>
      </w:pP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b/>
          <w:sz w:val="28"/>
          <w:szCs w:val="28"/>
          <w:lang w:bidi="ru-RU"/>
        </w:rPr>
      </w:pPr>
      <w:r w:rsidRPr="00A0694A">
        <w:rPr>
          <w:rFonts w:eastAsia="Tahoma"/>
          <w:b/>
          <w:sz w:val="28"/>
          <w:szCs w:val="28"/>
          <w:lang w:bidi="ru-RU"/>
        </w:rPr>
        <w:t>Профессиональный модуль ________________________________________</w:t>
      </w:r>
      <w:r w:rsidR="00EC2BA1">
        <w:rPr>
          <w:rFonts w:eastAsia="Tahoma"/>
          <w:b/>
          <w:sz w:val="28"/>
          <w:szCs w:val="28"/>
          <w:lang w:bidi="ru-RU"/>
        </w:rPr>
        <w:t>______</w:t>
      </w: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b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b/>
          <w:sz w:val="28"/>
          <w:szCs w:val="28"/>
          <w:lang w:bidi="ru-RU"/>
        </w:rPr>
      </w:pPr>
      <w:r w:rsidRPr="00A0694A">
        <w:rPr>
          <w:rFonts w:eastAsia="Tahoma"/>
          <w:b/>
          <w:sz w:val="28"/>
          <w:szCs w:val="28"/>
          <w:lang w:bidi="ru-RU"/>
        </w:rPr>
        <w:t>Вид практики __________________________________________________________</w:t>
      </w: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jc w:val="left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Заключение и оценка руководителя практики от организации ___________________________________________________________</w:t>
      </w: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i/>
          <w:sz w:val="28"/>
          <w:szCs w:val="28"/>
          <w:lang w:bidi="ru-RU"/>
        </w:rPr>
      </w:pPr>
      <w:r w:rsidRPr="00A0694A">
        <w:rPr>
          <w:rFonts w:eastAsia="Tahoma"/>
          <w:i/>
          <w:sz w:val="28"/>
          <w:szCs w:val="28"/>
          <w:lang w:bidi="ru-RU"/>
        </w:rPr>
        <w:t xml:space="preserve">                </w:t>
      </w:r>
      <w:r w:rsidR="00157D98">
        <w:rPr>
          <w:rFonts w:eastAsia="Tahoma"/>
          <w:i/>
          <w:sz w:val="28"/>
          <w:szCs w:val="28"/>
          <w:lang w:bidi="ru-RU"/>
        </w:rPr>
        <w:t xml:space="preserve">                       </w:t>
      </w:r>
      <w:r w:rsidRPr="00A0694A">
        <w:rPr>
          <w:rFonts w:eastAsia="Tahoma"/>
          <w:i/>
          <w:sz w:val="28"/>
          <w:szCs w:val="28"/>
          <w:lang w:bidi="ru-RU"/>
        </w:rPr>
        <w:t xml:space="preserve">  (отлично, хорошо, удовлетворительно)</w:t>
      </w: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i/>
          <w:sz w:val="28"/>
          <w:szCs w:val="28"/>
          <w:lang w:bidi="ru-RU"/>
        </w:rPr>
      </w:pPr>
    </w:p>
    <w:p w:rsid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Руководитель практики от организации</w:t>
      </w:r>
    </w:p>
    <w:p w:rsidR="00EC2BA1" w:rsidRPr="00A0694A" w:rsidRDefault="00A919DA" w:rsidP="00EC2BA1">
      <w:pPr>
        <w:widowControl w:val="0"/>
        <w:spacing w:after="0" w:line="240" w:lineRule="auto"/>
        <w:ind w:left="0" w:right="202" w:firstLine="0"/>
        <w:rPr>
          <w:rFonts w:eastAsia="Tahoma"/>
          <w:sz w:val="28"/>
          <w:szCs w:val="28"/>
          <w:lang w:bidi="ru-RU"/>
        </w:rPr>
      </w:pPr>
      <w:r>
        <w:rPr>
          <w:rFonts w:eastAsia="Tahoma"/>
          <w:sz w:val="28"/>
          <w:szCs w:val="28"/>
          <w:lang w:bidi="ru-RU"/>
        </w:rPr>
        <w:t>________________</w:t>
      </w:r>
      <w:r w:rsidR="00157D98">
        <w:rPr>
          <w:rFonts w:eastAsia="Tahoma"/>
          <w:sz w:val="28"/>
          <w:szCs w:val="28"/>
          <w:lang w:bidi="ru-RU"/>
        </w:rPr>
        <w:t xml:space="preserve">              ___________________                  _________________</w:t>
      </w:r>
    </w:p>
    <w:p w:rsidR="00A0694A" w:rsidRPr="00157D98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(</w:t>
      </w:r>
      <w:proofErr w:type="gramStart"/>
      <w:r w:rsidRPr="00A0694A">
        <w:rPr>
          <w:rFonts w:eastAsia="Tahoma"/>
          <w:i/>
          <w:sz w:val="28"/>
          <w:szCs w:val="28"/>
          <w:lang w:bidi="ru-RU"/>
        </w:rPr>
        <w:t xml:space="preserve">должность)   </w:t>
      </w:r>
      <w:proofErr w:type="gramEnd"/>
      <w:r w:rsidRPr="00A0694A">
        <w:rPr>
          <w:rFonts w:eastAsia="Tahoma"/>
          <w:i/>
          <w:sz w:val="28"/>
          <w:szCs w:val="28"/>
          <w:lang w:bidi="ru-RU"/>
        </w:rPr>
        <w:t xml:space="preserve">           </w:t>
      </w:r>
      <w:r w:rsidR="00157D98">
        <w:rPr>
          <w:rFonts w:eastAsia="Tahoma"/>
          <w:sz w:val="28"/>
          <w:szCs w:val="28"/>
          <w:lang w:bidi="ru-RU"/>
        </w:rPr>
        <w:t xml:space="preserve">                    </w:t>
      </w:r>
      <w:r w:rsidRPr="00A0694A">
        <w:rPr>
          <w:rFonts w:eastAsia="Tahoma"/>
          <w:i/>
          <w:sz w:val="28"/>
          <w:szCs w:val="28"/>
          <w:lang w:bidi="ru-RU"/>
        </w:rPr>
        <w:t>(подпись</w:t>
      </w:r>
      <w:r w:rsidRPr="00A0694A">
        <w:rPr>
          <w:rFonts w:eastAsia="Tahoma"/>
          <w:sz w:val="28"/>
          <w:szCs w:val="28"/>
          <w:lang w:bidi="ru-RU"/>
        </w:rPr>
        <w:t xml:space="preserve">)        </w:t>
      </w:r>
      <w:r w:rsidR="00157D98">
        <w:rPr>
          <w:rFonts w:eastAsia="Tahoma"/>
          <w:sz w:val="28"/>
          <w:szCs w:val="28"/>
          <w:lang w:bidi="ru-RU"/>
        </w:rPr>
        <w:t xml:space="preserve">                              </w:t>
      </w:r>
      <w:r w:rsidRPr="00A0694A">
        <w:rPr>
          <w:rFonts w:eastAsia="Tahoma"/>
          <w:sz w:val="28"/>
          <w:szCs w:val="28"/>
          <w:lang w:bidi="ru-RU"/>
        </w:rPr>
        <w:t xml:space="preserve"> </w:t>
      </w:r>
      <w:r w:rsidRPr="00A0694A">
        <w:rPr>
          <w:rFonts w:eastAsia="Tahoma"/>
          <w:i/>
          <w:sz w:val="28"/>
          <w:szCs w:val="28"/>
          <w:lang w:bidi="ru-RU"/>
        </w:rPr>
        <w:t>(ФИО)</w:t>
      </w: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sz w:val="28"/>
          <w:szCs w:val="28"/>
          <w:lang w:bidi="ru-RU"/>
        </w:rPr>
      </w:pPr>
    </w:p>
    <w:p w:rsidR="00A0694A" w:rsidRPr="00A0694A" w:rsidRDefault="00A0694A" w:rsidP="00157D98">
      <w:pPr>
        <w:widowControl w:val="0"/>
        <w:spacing w:after="0" w:line="240" w:lineRule="auto"/>
        <w:ind w:left="0" w:right="202" w:firstLine="0"/>
        <w:jc w:val="left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Оценка руководителя</w:t>
      </w:r>
      <w:r w:rsidR="00157D98">
        <w:rPr>
          <w:rFonts w:eastAsia="Tahoma"/>
          <w:sz w:val="28"/>
          <w:szCs w:val="28"/>
          <w:lang w:bidi="ru-RU"/>
        </w:rPr>
        <w:t xml:space="preserve"> </w:t>
      </w:r>
      <w:r w:rsidRPr="00A0694A">
        <w:rPr>
          <w:rFonts w:eastAsia="Tahoma"/>
          <w:sz w:val="28"/>
          <w:szCs w:val="28"/>
          <w:lang w:bidi="ru-RU"/>
        </w:rPr>
        <w:t>практики от колледжа _____________________________________________________</w:t>
      </w: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i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 xml:space="preserve">                            </w:t>
      </w:r>
      <w:r w:rsidR="00157D98">
        <w:rPr>
          <w:rFonts w:eastAsia="Tahoma"/>
          <w:sz w:val="28"/>
          <w:szCs w:val="28"/>
          <w:lang w:bidi="ru-RU"/>
        </w:rPr>
        <w:t xml:space="preserve">    </w:t>
      </w:r>
      <w:r w:rsidRPr="00A0694A">
        <w:rPr>
          <w:rFonts w:eastAsia="Tahoma"/>
          <w:sz w:val="28"/>
          <w:szCs w:val="28"/>
          <w:lang w:bidi="ru-RU"/>
        </w:rPr>
        <w:t xml:space="preserve"> </w:t>
      </w:r>
      <w:r w:rsidRPr="00A0694A">
        <w:rPr>
          <w:rFonts w:eastAsia="Tahoma"/>
          <w:i/>
          <w:sz w:val="28"/>
          <w:szCs w:val="28"/>
          <w:lang w:bidi="ru-RU"/>
        </w:rPr>
        <w:t>(отлично, хорошо, удовлетворительно)</w:t>
      </w: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i/>
          <w:sz w:val="28"/>
          <w:szCs w:val="28"/>
          <w:lang w:bidi="ru-RU"/>
        </w:rPr>
      </w:pPr>
    </w:p>
    <w:p w:rsidR="00157D98" w:rsidRDefault="00A0694A" w:rsidP="00157D98">
      <w:pPr>
        <w:widowControl w:val="0"/>
        <w:spacing w:after="0" w:line="240" w:lineRule="auto"/>
        <w:ind w:left="0" w:right="202" w:firstLine="0"/>
        <w:jc w:val="left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Руководитель практики</w:t>
      </w:r>
      <w:r w:rsidR="00157D98">
        <w:rPr>
          <w:rFonts w:eastAsia="Tahoma"/>
          <w:sz w:val="28"/>
          <w:szCs w:val="28"/>
          <w:lang w:bidi="ru-RU"/>
        </w:rPr>
        <w:t xml:space="preserve"> </w:t>
      </w:r>
      <w:r w:rsidRPr="00A0694A">
        <w:rPr>
          <w:rFonts w:eastAsia="Tahoma"/>
          <w:sz w:val="28"/>
          <w:szCs w:val="28"/>
          <w:lang w:bidi="ru-RU"/>
        </w:rPr>
        <w:t xml:space="preserve">от колледжа        </w:t>
      </w:r>
    </w:p>
    <w:p w:rsidR="00A0694A" w:rsidRPr="00A0694A" w:rsidRDefault="00A0694A" w:rsidP="00157D98">
      <w:pPr>
        <w:widowControl w:val="0"/>
        <w:spacing w:after="0" w:line="240" w:lineRule="auto"/>
        <w:ind w:left="0" w:right="202" w:firstLine="0"/>
        <w:jc w:val="left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 xml:space="preserve">   _______________________                           ___________________</w:t>
      </w: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i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 xml:space="preserve">            </w:t>
      </w:r>
      <w:r w:rsidR="00157D98">
        <w:rPr>
          <w:rFonts w:eastAsia="Tahoma"/>
          <w:sz w:val="28"/>
          <w:szCs w:val="28"/>
          <w:lang w:bidi="ru-RU"/>
        </w:rPr>
        <w:t xml:space="preserve">    </w:t>
      </w:r>
      <w:r w:rsidRPr="00A0694A">
        <w:rPr>
          <w:rFonts w:eastAsia="Tahoma"/>
          <w:sz w:val="28"/>
          <w:szCs w:val="28"/>
          <w:lang w:bidi="ru-RU"/>
        </w:rPr>
        <w:t xml:space="preserve"> </w:t>
      </w:r>
      <w:r w:rsidRPr="00A0694A">
        <w:rPr>
          <w:rFonts w:eastAsia="Tahoma"/>
          <w:i/>
          <w:sz w:val="28"/>
          <w:szCs w:val="28"/>
          <w:lang w:bidi="ru-RU"/>
        </w:rPr>
        <w:t>(</w:t>
      </w:r>
      <w:proofErr w:type="gramStart"/>
      <w:r w:rsidRPr="00A0694A">
        <w:rPr>
          <w:rFonts w:eastAsia="Tahoma"/>
          <w:i/>
          <w:sz w:val="28"/>
          <w:szCs w:val="28"/>
          <w:lang w:bidi="ru-RU"/>
        </w:rPr>
        <w:t xml:space="preserve">подпись)   </w:t>
      </w:r>
      <w:proofErr w:type="gramEnd"/>
      <w:r w:rsidRPr="00A0694A">
        <w:rPr>
          <w:rFonts w:eastAsia="Tahoma"/>
          <w:i/>
          <w:sz w:val="28"/>
          <w:szCs w:val="28"/>
          <w:lang w:bidi="ru-RU"/>
        </w:rPr>
        <w:t xml:space="preserve">                                               </w:t>
      </w:r>
      <w:r w:rsidR="00157D98">
        <w:rPr>
          <w:rFonts w:eastAsia="Tahoma"/>
          <w:i/>
          <w:sz w:val="28"/>
          <w:szCs w:val="28"/>
          <w:lang w:bidi="ru-RU"/>
        </w:rPr>
        <w:t xml:space="preserve">     </w:t>
      </w:r>
      <w:r w:rsidRPr="00A0694A">
        <w:rPr>
          <w:rFonts w:eastAsia="Tahoma"/>
          <w:i/>
          <w:sz w:val="28"/>
          <w:szCs w:val="28"/>
          <w:lang w:bidi="ru-RU"/>
        </w:rPr>
        <w:t xml:space="preserve"> (ФИО)</w:t>
      </w: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ascii="Tahoma" w:eastAsia="Tahoma" w:hAnsi="Tahoma" w:cs="Tahoma"/>
          <w:szCs w:val="24"/>
        </w:rPr>
      </w:pPr>
    </w:p>
    <w:p w:rsidR="00157D98" w:rsidRDefault="00157D98" w:rsidP="00EC2BA1">
      <w:pPr>
        <w:widowControl w:val="0"/>
        <w:spacing w:after="0" w:line="240" w:lineRule="auto"/>
        <w:ind w:left="0" w:right="202" w:firstLine="0"/>
        <w:rPr>
          <w:rFonts w:eastAsia="Tahoma"/>
          <w:sz w:val="28"/>
          <w:szCs w:val="28"/>
          <w:lang w:bidi="ru-RU"/>
        </w:rPr>
      </w:pPr>
    </w:p>
    <w:p w:rsidR="00157D98" w:rsidRDefault="00157D98" w:rsidP="00EC2BA1">
      <w:pPr>
        <w:widowControl w:val="0"/>
        <w:spacing w:after="0" w:line="240" w:lineRule="auto"/>
        <w:ind w:left="0" w:right="202" w:firstLine="0"/>
        <w:rPr>
          <w:rFonts w:eastAsia="Tahoma"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240" w:lineRule="auto"/>
        <w:ind w:left="0" w:right="202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Грозный 20____Г.</w:t>
      </w:r>
    </w:p>
    <w:p w:rsidR="00A0694A" w:rsidRPr="00A0694A" w:rsidRDefault="00A0694A" w:rsidP="00EC2BA1">
      <w:pPr>
        <w:widowControl w:val="0"/>
        <w:spacing w:after="0" w:line="360" w:lineRule="auto"/>
        <w:ind w:left="0" w:right="202" w:firstLine="0"/>
        <w:rPr>
          <w:rFonts w:eastAsia="Tahoma"/>
          <w:b/>
          <w:sz w:val="28"/>
          <w:szCs w:val="28"/>
          <w:lang w:bidi="ru-RU"/>
        </w:rPr>
      </w:pPr>
    </w:p>
    <w:p w:rsidR="00A0694A" w:rsidRPr="00A0694A" w:rsidRDefault="00A0694A" w:rsidP="00157D98">
      <w:pPr>
        <w:widowControl w:val="0"/>
        <w:spacing w:after="0" w:line="360" w:lineRule="auto"/>
        <w:ind w:left="0" w:right="202" w:firstLine="0"/>
        <w:jc w:val="center"/>
        <w:rPr>
          <w:rFonts w:eastAsia="Tahoma"/>
          <w:b/>
          <w:sz w:val="28"/>
          <w:szCs w:val="28"/>
          <w:lang w:bidi="ru-RU"/>
        </w:rPr>
      </w:pPr>
      <w:r w:rsidRPr="00A0694A">
        <w:rPr>
          <w:rFonts w:eastAsia="Tahoma"/>
          <w:b/>
          <w:sz w:val="28"/>
          <w:szCs w:val="28"/>
          <w:lang w:bidi="ru-RU"/>
        </w:rPr>
        <w:lastRenderedPageBreak/>
        <w:t>СОДЕРЖАНИЕ</w:t>
      </w:r>
    </w:p>
    <w:p w:rsidR="00A0694A" w:rsidRPr="00A0694A" w:rsidRDefault="00A0694A" w:rsidP="00157D98">
      <w:pPr>
        <w:widowControl w:val="0"/>
        <w:spacing w:after="0" w:line="360" w:lineRule="auto"/>
        <w:ind w:left="284" w:right="486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ВВЕДЕНИЕ. Цели и задачи практики</w:t>
      </w:r>
    </w:p>
    <w:p w:rsidR="00A0694A" w:rsidRPr="00A0694A" w:rsidRDefault="00A0694A" w:rsidP="006F14A6">
      <w:pPr>
        <w:widowControl w:val="0"/>
        <w:numPr>
          <w:ilvl w:val="0"/>
          <w:numId w:val="12"/>
        </w:numPr>
        <w:spacing w:after="0" w:line="360" w:lineRule="auto"/>
        <w:ind w:left="284" w:right="486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Характеристика предприятия (организации)</w:t>
      </w:r>
    </w:p>
    <w:p w:rsidR="00A0694A" w:rsidRPr="00A0694A" w:rsidRDefault="00A0694A" w:rsidP="006F14A6">
      <w:pPr>
        <w:widowControl w:val="0"/>
        <w:numPr>
          <w:ilvl w:val="1"/>
          <w:numId w:val="12"/>
        </w:numPr>
        <w:spacing w:after="0" w:line="360" w:lineRule="auto"/>
        <w:ind w:left="284" w:right="486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Название предприятия</w:t>
      </w:r>
    </w:p>
    <w:p w:rsidR="00A0694A" w:rsidRPr="00A0694A" w:rsidRDefault="00A0694A" w:rsidP="006F14A6">
      <w:pPr>
        <w:widowControl w:val="0"/>
        <w:numPr>
          <w:ilvl w:val="1"/>
          <w:numId w:val="12"/>
        </w:numPr>
        <w:spacing w:after="0" w:line="360" w:lineRule="auto"/>
        <w:ind w:left="284" w:right="486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Юридический адрес</w:t>
      </w:r>
    </w:p>
    <w:p w:rsidR="00A0694A" w:rsidRPr="00A0694A" w:rsidRDefault="00A0694A" w:rsidP="006F14A6">
      <w:pPr>
        <w:widowControl w:val="0"/>
        <w:numPr>
          <w:ilvl w:val="1"/>
          <w:numId w:val="12"/>
        </w:numPr>
        <w:spacing w:after="0" w:line="360" w:lineRule="auto"/>
        <w:ind w:left="284" w:right="486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Виды деятельности</w:t>
      </w:r>
    </w:p>
    <w:p w:rsidR="00A0694A" w:rsidRPr="00A0694A" w:rsidRDefault="00A0694A" w:rsidP="006F14A6">
      <w:pPr>
        <w:widowControl w:val="0"/>
        <w:numPr>
          <w:ilvl w:val="1"/>
          <w:numId w:val="12"/>
        </w:numPr>
        <w:spacing w:after="0" w:line="360" w:lineRule="auto"/>
        <w:ind w:left="284" w:right="486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Структура предприятия</w:t>
      </w:r>
    </w:p>
    <w:p w:rsidR="00A0694A" w:rsidRPr="00A0694A" w:rsidRDefault="00A0694A" w:rsidP="006F14A6">
      <w:pPr>
        <w:widowControl w:val="0"/>
        <w:numPr>
          <w:ilvl w:val="0"/>
          <w:numId w:val="12"/>
        </w:numPr>
        <w:spacing w:after="0" w:line="360" w:lineRule="auto"/>
        <w:ind w:left="284" w:right="486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Организация рабочего места</w:t>
      </w:r>
    </w:p>
    <w:p w:rsidR="00A0694A" w:rsidRPr="00A0694A" w:rsidRDefault="00A0694A" w:rsidP="006F14A6">
      <w:pPr>
        <w:widowControl w:val="0"/>
        <w:numPr>
          <w:ilvl w:val="0"/>
          <w:numId w:val="12"/>
        </w:numPr>
        <w:spacing w:after="0" w:line="360" w:lineRule="auto"/>
        <w:ind w:left="284" w:right="486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Описание технологии работ, выполняемых во время практики</w:t>
      </w:r>
    </w:p>
    <w:p w:rsidR="00A0694A" w:rsidRPr="00A0694A" w:rsidRDefault="00A0694A" w:rsidP="006F14A6">
      <w:pPr>
        <w:widowControl w:val="0"/>
        <w:numPr>
          <w:ilvl w:val="1"/>
          <w:numId w:val="12"/>
        </w:numPr>
        <w:spacing w:after="0" w:line="360" w:lineRule="auto"/>
        <w:ind w:left="284" w:right="486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Осваиваемые профессиональные компетенции</w:t>
      </w:r>
    </w:p>
    <w:p w:rsidR="00A0694A" w:rsidRPr="00A0694A" w:rsidRDefault="00A0694A" w:rsidP="006F14A6">
      <w:pPr>
        <w:widowControl w:val="0"/>
        <w:numPr>
          <w:ilvl w:val="1"/>
          <w:numId w:val="12"/>
        </w:numPr>
        <w:spacing w:after="0" w:line="360" w:lineRule="auto"/>
        <w:ind w:left="284" w:right="486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Функциональные обязанности практиканта</w:t>
      </w:r>
    </w:p>
    <w:p w:rsidR="00A0694A" w:rsidRPr="00A0694A" w:rsidRDefault="00A0694A" w:rsidP="006F14A6">
      <w:pPr>
        <w:widowControl w:val="0"/>
        <w:numPr>
          <w:ilvl w:val="0"/>
          <w:numId w:val="12"/>
        </w:numPr>
        <w:spacing w:after="0" w:line="360" w:lineRule="auto"/>
        <w:ind w:left="284" w:right="486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Описание оборудования, приспособлений и инструмента, используемых во время практики</w:t>
      </w:r>
    </w:p>
    <w:p w:rsidR="00A0694A" w:rsidRPr="00A0694A" w:rsidRDefault="00A0694A" w:rsidP="006F14A6">
      <w:pPr>
        <w:widowControl w:val="0"/>
        <w:numPr>
          <w:ilvl w:val="0"/>
          <w:numId w:val="12"/>
        </w:numPr>
        <w:spacing w:after="0" w:line="360" w:lineRule="auto"/>
        <w:ind w:left="284" w:right="486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Требования техники безопасности</w:t>
      </w:r>
    </w:p>
    <w:p w:rsidR="00A0694A" w:rsidRPr="00A0694A" w:rsidRDefault="00A0694A" w:rsidP="00157D98">
      <w:pPr>
        <w:widowControl w:val="0"/>
        <w:spacing w:after="0" w:line="360" w:lineRule="auto"/>
        <w:ind w:left="284" w:right="486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ЗАКЛЮЧЕНИЕ. Подведение итогов.</w:t>
      </w:r>
    </w:p>
    <w:p w:rsidR="00A0694A" w:rsidRPr="00A0694A" w:rsidRDefault="00A0694A" w:rsidP="00157D98">
      <w:pPr>
        <w:widowControl w:val="0"/>
        <w:spacing w:after="0" w:line="360" w:lineRule="auto"/>
        <w:ind w:left="284" w:right="486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ПРИЛОЖЕНИЕ</w:t>
      </w:r>
    </w:p>
    <w:p w:rsidR="00A0694A" w:rsidRPr="00A0694A" w:rsidRDefault="00A0694A" w:rsidP="00157D98">
      <w:pPr>
        <w:widowControl w:val="0"/>
        <w:spacing w:after="0" w:line="360" w:lineRule="auto"/>
        <w:ind w:left="284" w:right="486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Образцы нормативных документов, инструкций, используемых во время работы</w:t>
      </w:r>
    </w:p>
    <w:p w:rsidR="00A0694A" w:rsidRPr="00A0694A" w:rsidRDefault="00A0694A" w:rsidP="00EC2BA1">
      <w:pPr>
        <w:widowControl w:val="0"/>
        <w:spacing w:after="0" w:line="360" w:lineRule="auto"/>
        <w:ind w:left="0" w:right="202" w:firstLine="0"/>
        <w:rPr>
          <w:rFonts w:eastAsia="Tahoma"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360" w:lineRule="auto"/>
        <w:ind w:left="0" w:right="202" w:firstLine="0"/>
        <w:rPr>
          <w:rFonts w:eastAsia="Tahoma"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360" w:lineRule="auto"/>
        <w:ind w:left="0" w:right="202" w:firstLine="0"/>
        <w:rPr>
          <w:rFonts w:eastAsia="Tahoma"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360" w:lineRule="auto"/>
        <w:ind w:left="0" w:right="202" w:firstLine="0"/>
        <w:rPr>
          <w:rFonts w:eastAsia="Tahoma"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360" w:lineRule="auto"/>
        <w:ind w:left="0" w:right="202" w:firstLine="0"/>
        <w:rPr>
          <w:rFonts w:eastAsia="Tahoma"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360" w:lineRule="auto"/>
        <w:ind w:left="0" w:right="202" w:firstLine="0"/>
        <w:rPr>
          <w:rFonts w:eastAsia="Tahoma"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360" w:lineRule="auto"/>
        <w:ind w:left="0" w:right="202" w:firstLine="0"/>
        <w:rPr>
          <w:rFonts w:eastAsia="Tahoma"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360" w:lineRule="auto"/>
        <w:ind w:left="0" w:right="202" w:firstLine="0"/>
        <w:rPr>
          <w:rFonts w:eastAsia="Tahoma"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360" w:lineRule="auto"/>
        <w:ind w:left="0" w:right="202" w:firstLine="0"/>
        <w:rPr>
          <w:rFonts w:eastAsia="Tahoma"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360" w:lineRule="auto"/>
        <w:ind w:left="0" w:right="202" w:firstLine="0"/>
        <w:rPr>
          <w:rFonts w:eastAsia="Tahoma"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360" w:lineRule="auto"/>
        <w:ind w:left="0" w:right="202" w:firstLine="0"/>
        <w:rPr>
          <w:rFonts w:eastAsia="Tahoma"/>
          <w:sz w:val="28"/>
          <w:szCs w:val="28"/>
          <w:lang w:bidi="ru-RU"/>
        </w:rPr>
      </w:pPr>
    </w:p>
    <w:p w:rsidR="00A0694A" w:rsidRPr="00A0694A" w:rsidRDefault="00A0694A" w:rsidP="00EC2BA1">
      <w:pPr>
        <w:widowControl w:val="0"/>
        <w:spacing w:after="0" w:line="360" w:lineRule="auto"/>
        <w:ind w:left="0" w:right="202" w:firstLine="0"/>
        <w:rPr>
          <w:rFonts w:eastAsia="Tahoma"/>
          <w:sz w:val="28"/>
          <w:szCs w:val="28"/>
          <w:lang w:bidi="ru-RU"/>
        </w:rPr>
      </w:pPr>
    </w:p>
    <w:p w:rsidR="00A0694A" w:rsidRPr="00A0694A" w:rsidRDefault="00A0694A" w:rsidP="00157D98">
      <w:pPr>
        <w:widowControl w:val="0"/>
        <w:spacing w:after="0" w:line="360" w:lineRule="auto"/>
        <w:ind w:left="284" w:right="344" w:firstLine="0"/>
        <w:rPr>
          <w:rFonts w:eastAsia="Tahoma"/>
          <w:b/>
          <w:sz w:val="28"/>
          <w:szCs w:val="28"/>
          <w:lang w:bidi="ru-RU"/>
        </w:rPr>
      </w:pPr>
      <w:r w:rsidRPr="00A0694A">
        <w:rPr>
          <w:rFonts w:eastAsia="Tahoma"/>
          <w:b/>
          <w:sz w:val="28"/>
          <w:szCs w:val="28"/>
          <w:lang w:bidi="ru-RU"/>
        </w:rPr>
        <w:lastRenderedPageBreak/>
        <w:t>МЕТОДИЧЕСКИЕ РЕКОМЕНДАЦИИ ПО СОСТАВЛЕНИЮ И ОФОРМЛЕНИЮ ОТЧЕТОВ ПО УЧЕБНОЙ И ПРОИЗВОДСТВЕННОЙ ПРАКТИКЕ ОБУЧАЮЩИХСЯ, ОСВАИВАЮЩИХ ПРОГРАММЫ ПОДГОТОВКИ КВАЛИФИЦИРОВАННЫХ РАБОЧИХ, СЛУЖАЩИХ</w:t>
      </w:r>
    </w:p>
    <w:p w:rsidR="00A0694A" w:rsidRPr="00A0694A" w:rsidRDefault="00A0694A" w:rsidP="00157D98">
      <w:pPr>
        <w:widowControl w:val="0"/>
        <w:spacing w:after="0" w:line="360" w:lineRule="auto"/>
        <w:ind w:left="284" w:right="344" w:firstLine="0"/>
        <w:rPr>
          <w:rFonts w:eastAsia="Tahoma"/>
          <w:b/>
          <w:sz w:val="28"/>
          <w:szCs w:val="28"/>
          <w:lang w:bidi="ru-RU"/>
        </w:rPr>
      </w:pPr>
    </w:p>
    <w:p w:rsidR="00A0694A" w:rsidRPr="00A0694A" w:rsidRDefault="00A0694A" w:rsidP="00157D98">
      <w:pPr>
        <w:widowControl w:val="0"/>
        <w:spacing w:after="0" w:line="360" w:lineRule="auto"/>
        <w:ind w:left="284" w:right="344" w:firstLine="0"/>
        <w:rPr>
          <w:rFonts w:eastAsia="Tahoma"/>
          <w:b/>
          <w:sz w:val="28"/>
          <w:szCs w:val="28"/>
          <w:lang w:bidi="ru-RU"/>
        </w:rPr>
      </w:pPr>
      <w:r w:rsidRPr="00A0694A">
        <w:rPr>
          <w:rFonts w:eastAsia="Tahoma"/>
          <w:b/>
          <w:sz w:val="28"/>
          <w:szCs w:val="28"/>
          <w:lang w:bidi="ru-RU"/>
        </w:rPr>
        <w:t>1. Общие требования к оформлению отчета</w:t>
      </w:r>
    </w:p>
    <w:p w:rsidR="00A0694A" w:rsidRPr="00A0694A" w:rsidRDefault="00A0694A" w:rsidP="00157D98">
      <w:pPr>
        <w:widowControl w:val="0"/>
        <w:spacing w:after="0" w:line="360" w:lineRule="auto"/>
        <w:ind w:left="284" w:right="344" w:firstLine="72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 xml:space="preserve">Отчет выполняется на стандартных листах формата А4. Текст отчета может выполняться рукописным и машинным способом (с применением печатающих и графических устройств ЭВМ). </w:t>
      </w:r>
    </w:p>
    <w:p w:rsidR="00A0694A" w:rsidRPr="00A0694A" w:rsidRDefault="00A0694A" w:rsidP="00157D98">
      <w:pPr>
        <w:widowControl w:val="0"/>
        <w:spacing w:after="0" w:line="360" w:lineRule="auto"/>
        <w:ind w:left="284" w:right="344" w:firstLine="72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 xml:space="preserve">Общий объем отчета составляет от 5-6 страниц машинописного текста. При выполнении отчета машинным способом применяется шрифт </w:t>
      </w:r>
      <w:r w:rsidRPr="00A0694A">
        <w:rPr>
          <w:rFonts w:eastAsia="Tahoma"/>
          <w:sz w:val="28"/>
          <w:szCs w:val="28"/>
          <w:lang w:val="en-US" w:bidi="ru-RU"/>
        </w:rPr>
        <w:t>Times</w:t>
      </w:r>
      <w:r w:rsidRPr="00A0694A">
        <w:rPr>
          <w:rFonts w:eastAsia="Tahoma"/>
          <w:sz w:val="28"/>
          <w:szCs w:val="28"/>
          <w:lang w:bidi="ru-RU"/>
        </w:rPr>
        <w:t xml:space="preserve"> </w:t>
      </w:r>
      <w:r w:rsidRPr="00A0694A">
        <w:rPr>
          <w:rFonts w:eastAsia="Tahoma"/>
          <w:sz w:val="28"/>
          <w:szCs w:val="28"/>
          <w:lang w:val="en-US" w:bidi="ru-RU"/>
        </w:rPr>
        <w:t>New</w:t>
      </w:r>
      <w:r w:rsidRPr="00A0694A">
        <w:rPr>
          <w:rFonts w:eastAsia="Tahoma"/>
          <w:sz w:val="28"/>
          <w:szCs w:val="28"/>
          <w:lang w:bidi="ru-RU"/>
        </w:rPr>
        <w:t xml:space="preserve"> </w:t>
      </w:r>
      <w:r w:rsidRPr="00A0694A">
        <w:rPr>
          <w:rFonts w:eastAsia="Tahoma"/>
          <w:sz w:val="28"/>
          <w:szCs w:val="28"/>
          <w:lang w:val="en-US" w:bidi="ru-RU"/>
        </w:rPr>
        <w:t>Roman</w:t>
      </w:r>
      <w:r w:rsidRPr="00A0694A">
        <w:rPr>
          <w:rFonts w:eastAsia="Tahoma"/>
          <w:sz w:val="28"/>
          <w:szCs w:val="28"/>
          <w:lang w:bidi="ru-RU"/>
        </w:rPr>
        <w:t xml:space="preserve"> 14 с полуторным межстрочным интервалом. Листы текста отчета должны быть представлены в папке-скоросшивателе.</w:t>
      </w:r>
    </w:p>
    <w:p w:rsidR="00A0694A" w:rsidRPr="00A0694A" w:rsidRDefault="00A0694A" w:rsidP="00157D98">
      <w:pPr>
        <w:widowControl w:val="0"/>
        <w:spacing w:after="0" w:line="360" w:lineRule="auto"/>
        <w:ind w:left="284" w:right="344" w:firstLine="0"/>
        <w:rPr>
          <w:rFonts w:eastAsia="Tahoma"/>
          <w:sz w:val="28"/>
          <w:szCs w:val="28"/>
          <w:lang w:bidi="ru-RU"/>
        </w:rPr>
      </w:pPr>
    </w:p>
    <w:p w:rsidR="00A0694A" w:rsidRPr="00A0694A" w:rsidRDefault="00A0694A" w:rsidP="00157D98">
      <w:pPr>
        <w:widowControl w:val="0"/>
        <w:spacing w:after="0" w:line="360" w:lineRule="auto"/>
        <w:ind w:left="284" w:right="344" w:firstLine="0"/>
        <w:rPr>
          <w:rFonts w:eastAsia="Tahoma"/>
          <w:b/>
          <w:sz w:val="28"/>
          <w:szCs w:val="28"/>
          <w:lang w:bidi="ru-RU"/>
        </w:rPr>
      </w:pPr>
      <w:r w:rsidRPr="00A0694A">
        <w:rPr>
          <w:rFonts w:eastAsia="Tahoma"/>
          <w:b/>
          <w:sz w:val="28"/>
          <w:szCs w:val="28"/>
          <w:lang w:bidi="ru-RU"/>
        </w:rPr>
        <w:t>2. Структура отчета</w:t>
      </w:r>
    </w:p>
    <w:p w:rsidR="00A0694A" w:rsidRPr="00A0694A" w:rsidRDefault="00A0694A" w:rsidP="00157D98">
      <w:pPr>
        <w:widowControl w:val="0"/>
        <w:spacing w:after="0" w:line="360" w:lineRule="auto"/>
        <w:ind w:left="284" w:right="344" w:firstLine="72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Структурными элементами отчета по итогам учебной и (или) производственной практики являются:</w:t>
      </w:r>
    </w:p>
    <w:p w:rsidR="00A0694A" w:rsidRPr="00A0694A" w:rsidRDefault="00A0694A" w:rsidP="006F14A6">
      <w:pPr>
        <w:widowControl w:val="0"/>
        <w:numPr>
          <w:ilvl w:val="0"/>
          <w:numId w:val="13"/>
        </w:numPr>
        <w:tabs>
          <w:tab w:val="clear" w:pos="1080"/>
          <w:tab w:val="num" w:pos="709"/>
        </w:tabs>
        <w:spacing w:after="0" w:line="360" w:lineRule="auto"/>
        <w:ind w:left="284" w:right="344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титульный лист;</w:t>
      </w:r>
    </w:p>
    <w:p w:rsidR="00A0694A" w:rsidRPr="00A0694A" w:rsidRDefault="00A0694A" w:rsidP="006F14A6">
      <w:pPr>
        <w:widowControl w:val="0"/>
        <w:numPr>
          <w:ilvl w:val="0"/>
          <w:numId w:val="13"/>
        </w:numPr>
        <w:tabs>
          <w:tab w:val="clear" w:pos="1080"/>
          <w:tab w:val="num" w:pos="709"/>
        </w:tabs>
        <w:spacing w:after="0" w:line="360" w:lineRule="auto"/>
        <w:ind w:left="284" w:right="344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аттестационный лист;</w:t>
      </w:r>
    </w:p>
    <w:p w:rsidR="00A0694A" w:rsidRPr="00A0694A" w:rsidRDefault="00A0694A" w:rsidP="006F14A6">
      <w:pPr>
        <w:widowControl w:val="0"/>
        <w:numPr>
          <w:ilvl w:val="0"/>
          <w:numId w:val="13"/>
        </w:numPr>
        <w:tabs>
          <w:tab w:val="clear" w:pos="1080"/>
          <w:tab w:val="num" w:pos="709"/>
        </w:tabs>
        <w:spacing w:after="0" w:line="360" w:lineRule="auto"/>
        <w:ind w:left="284" w:right="344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содержание;</w:t>
      </w:r>
    </w:p>
    <w:p w:rsidR="00A0694A" w:rsidRPr="00A0694A" w:rsidRDefault="00A0694A" w:rsidP="006F14A6">
      <w:pPr>
        <w:widowControl w:val="0"/>
        <w:numPr>
          <w:ilvl w:val="0"/>
          <w:numId w:val="13"/>
        </w:numPr>
        <w:tabs>
          <w:tab w:val="clear" w:pos="1080"/>
          <w:tab w:val="num" w:pos="709"/>
        </w:tabs>
        <w:spacing w:after="0" w:line="360" w:lineRule="auto"/>
        <w:ind w:left="284" w:right="344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введение;</w:t>
      </w:r>
    </w:p>
    <w:p w:rsidR="00A0694A" w:rsidRPr="00A0694A" w:rsidRDefault="00A0694A" w:rsidP="006F14A6">
      <w:pPr>
        <w:widowControl w:val="0"/>
        <w:numPr>
          <w:ilvl w:val="0"/>
          <w:numId w:val="13"/>
        </w:numPr>
        <w:tabs>
          <w:tab w:val="clear" w:pos="1080"/>
          <w:tab w:val="num" w:pos="709"/>
        </w:tabs>
        <w:spacing w:after="0" w:line="360" w:lineRule="auto"/>
        <w:ind w:left="284" w:right="344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основная часть;</w:t>
      </w:r>
    </w:p>
    <w:p w:rsidR="00A0694A" w:rsidRPr="00A0694A" w:rsidRDefault="00A0694A" w:rsidP="006F14A6">
      <w:pPr>
        <w:widowControl w:val="0"/>
        <w:numPr>
          <w:ilvl w:val="0"/>
          <w:numId w:val="13"/>
        </w:numPr>
        <w:tabs>
          <w:tab w:val="clear" w:pos="1080"/>
          <w:tab w:val="num" w:pos="709"/>
        </w:tabs>
        <w:spacing w:after="0" w:line="360" w:lineRule="auto"/>
        <w:ind w:left="284" w:right="344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заключение;</w:t>
      </w:r>
    </w:p>
    <w:p w:rsidR="00A0694A" w:rsidRPr="00A0694A" w:rsidRDefault="00A0694A" w:rsidP="006F14A6">
      <w:pPr>
        <w:widowControl w:val="0"/>
        <w:numPr>
          <w:ilvl w:val="0"/>
          <w:numId w:val="13"/>
        </w:numPr>
        <w:tabs>
          <w:tab w:val="clear" w:pos="1080"/>
          <w:tab w:val="num" w:pos="709"/>
        </w:tabs>
        <w:spacing w:after="0" w:line="360" w:lineRule="auto"/>
        <w:ind w:left="284" w:right="344" w:firstLine="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приложение</w:t>
      </w:r>
    </w:p>
    <w:p w:rsidR="00A0694A" w:rsidRDefault="00A0694A" w:rsidP="00157D98">
      <w:pPr>
        <w:widowControl w:val="0"/>
        <w:spacing w:after="0" w:line="360" w:lineRule="auto"/>
        <w:ind w:left="284" w:right="344" w:firstLine="0"/>
        <w:rPr>
          <w:rFonts w:eastAsia="Tahoma"/>
          <w:sz w:val="28"/>
          <w:szCs w:val="28"/>
          <w:lang w:bidi="ru-RU"/>
        </w:rPr>
      </w:pPr>
    </w:p>
    <w:p w:rsidR="00157D98" w:rsidRPr="00A0694A" w:rsidRDefault="00157D98" w:rsidP="00157D98">
      <w:pPr>
        <w:widowControl w:val="0"/>
        <w:spacing w:after="0" w:line="360" w:lineRule="auto"/>
        <w:ind w:left="284" w:right="344" w:firstLine="0"/>
        <w:rPr>
          <w:rFonts w:eastAsia="Tahoma"/>
          <w:sz w:val="28"/>
          <w:szCs w:val="28"/>
          <w:lang w:bidi="ru-RU"/>
        </w:rPr>
      </w:pPr>
    </w:p>
    <w:p w:rsidR="00A0694A" w:rsidRPr="00A0694A" w:rsidRDefault="00A0694A" w:rsidP="00157D98">
      <w:pPr>
        <w:widowControl w:val="0"/>
        <w:spacing w:after="0" w:line="360" w:lineRule="auto"/>
        <w:ind w:left="284" w:right="344" w:firstLine="0"/>
        <w:rPr>
          <w:rFonts w:eastAsia="Tahoma"/>
          <w:b/>
          <w:sz w:val="28"/>
          <w:szCs w:val="28"/>
          <w:lang w:bidi="ru-RU"/>
        </w:rPr>
      </w:pPr>
      <w:r w:rsidRPr="00A0694A">
        <w:rPr>
          <w:rFonts w:eastAsia="Tahoma"/>
          <w:b/>
          <w:sz w:val="28"/>
          <w:szCs w:val="28"/>
          <w:lang w:bidi="ru-RU"/>
        </w:rPr>
        <w:t>3. Требования к содержанию и оформлению структурных элементов отчета</w:t>
      </w:r>
    </w:p>
    <w:p w:rsidR="00A0694A" w:rsidRPr="00A0694A" w:rsidRDefault="00A0694A" w:rsidP="00157D98">
      <w:pPr>
        <w:widowControl w:val="0"/>
        <w:spacing w:after="0" w:line="360" w:lineRule="auto"/>
        <w:ind w:left="284" w:right="344" w:firstLine="72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i/>
          <w:sz w:val="28"/>
          <w:szCs w:val="28"/>
          <w:u w:val="single"/>
          <w:lang w:bidi="ru-RU"/>
        </w:rPr>
        <w:t>Титульный лист</w:t>
      </w:r>
      <w:r w:rsidRPr="00A0694A">
        <w:rPr>
          <w:rFonts w:eastAsia="Tahoma"/>
          <w:sz w:val="28"/>
          <w:szCs w:val="28"/>
          <w:lang w:bidi="ru-RU"/>
        </w:rPr>
        <w:t xml:space="preserve"> является первой страницей отчета и включается в общую нумерацию страниц отчета. Номер страницы на титульном листе не проставляется.</w:t>
      </w:r>
    </w:p>
    <w:p w:rsidR="00A0694A" w:rsidRPr="00A0694A" w:rsidRDefault="00A0694A" w:rsidP="00157D98">
      <w:pPr>
        <w:widowControl w:val="0"/>
        <w:spacing w:after="0" w:line="360" w:lineRule="auto"/>
        <w:ind w:left="284" w:right="344" w:firstLine="72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i/>
          <w:sz w:val="28"/>
          <w:szCs w:val="28"/>
          <w:u w:val="single"/>
          <w:lang w:bidi="ru-RU"/>
        </w:rPr>
        <w:lastRenderedPageBreak/>
        <w:t>Содержание</w:t>
      </w:r>
      <w:r w:rsidRPr="00A0694A">
        <w:rPr>
          <w:rFonts w:eastAsia="Tahoma"/>
          <w:sz w:val="28"/>
          <w:szCs w:val="28"/>
          <w:lang w:bidi="ru-RU"/>
        </w:rPr>
        <w:t xml:space="preserve"> отчета размещается на отдельной непронумерованной странице, не нумеруется, как раздел и включается в общее количество страниц отчета.</w:t>
      </w:r>
    </w:p>
    <w:p w:rsidR="00A0694A" w:rsidRPr="00A0694A" w:rsidRDefault="00A0694A" w:rsidP="00157D98">
      <w:pPr>
        <w:widowControl w:val="0"/>
        <w:spacing w:after="0" w:line="360" w:lineRule="auto"/>
        <w:ind w:left="284" w:right="344" w:firstLine="72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i/>
          <w:sz w:val="28"/>
          <w:szCs w:val="28"/>
          <w:u w:val="single"/>
          <w:lang w:bidi="ru-RU"/>
        </w:rPr>
        <w:t>Введение</w:t>
      </w:r>
      <w:r w:rsidRPr="00A0694A">
        <w:rPr>
          <w:rFonts w:eastAsia="Tahoma"/>
          <w:sz w:val="28"/>
          <w:szCs w:val="28"/>
          <w:lang w:bidi="ru-RU"/>
        </w:rPr>
        <w:t xml:space="preserve"> должно содержать цели и задачи практики. Введение размещается на отдельной пронумерованной странице, не нумеруется, как раздел и включается в общее количество страниц отчета.</w:t>
      </w:r>
    </w:p>
    <w:p w:rsidR="00A0694A" w:rsidRPr="00A0694A" w:rsidRDefault="00A0694A" w:rsidP="00157D98">
      <w:pPr>
        <w:widowControl w:val="0"/>
        <w:spacing w:after="0" w:line="360" w:lineRule="auto"/>
        <w:ind w:left="284" w:right="344" w:firstLine="72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i/>
          <w:sz w:val="28"/>
          <w:szCs w:val="28"/>
          <w:u w:val="single"/>
          <w:lang w:bidi="ru-RU"/>
        </w:rPr>
        <w:t>Основная часть</w:t>
      </w:r>
      <w:r w:rsidRPr="00A0694A">
        <w:rPr>
          <w:rFonts w:eastAsia="Tahoma"/>
          <w:sz w:val="28"/>
          <w:szCs w:val="28"/>
          <w:lang w:bidi="ru-RU"/>
        </w:rPr>
        <w:t xml:space="preserve"> отчета по практике содержит:</w:t>
      </w:r>
    </w:p>
    <w:p w:rsidR="00A0694A" w:rsidRPr="00A0694A" w:rsidRDefault="00A0694A" w:rsidP="00157D98">
      <w:pPr>
        <w:widowControl w:val="0"/>
        <w:spacing w:after="0" w:line="360" w:lineRule="auto"/>
        <w:ind w:left="284" w:right="344" w:firstLine="72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- краткую характеристику объекта практики (полное наименование организации, структура управления организацией, комплекс оказываемых услуг);</w:t>
      </w:r>
    </w:p>
    <w:p w:rsidR="00A0694A" w:rsidRPr="00A0694A" w:rsidRDefault="00A0694A" w:rsidP="00157D98">
      <w:pPr>
        <w:widowControl w:val="0"/>
        <w:spacing w:after="0" w:line="360" w:lineRule="auto"/>
        <w:ind w:left="284" w:right="344" w:firstLine="72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- подробные сведения о подразделении (положение подразделения в общей структуре организации, перечень и состав групп персонала в подразделении, должностные обязанности членов подразделения);</w:t>
      </w:r>
    </w:p>
    <w:p w:rsidR="00A0694A" w:rsidRPr="00A0694A" w:rsidRDefault="00A0694A" w:rsidP="00157D98">
      <w:pPr>
        <w:widowControl w:val="0"/>
        <w:spacing w:after="0" w:line="360" w:lineRule="auto"/>
        <w:ind w:left="284" w:right="344" w:firstLine="72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- описание технологии работ, выполняемых во время практики (с перечислением оборудования, инструментов и приспособлений);</w:t>
      </w:r>
    </w:p>
    <w:p w:rsidR="00A0694A" w:rsidRPr="00A0694A" w:rsidRDefault="00A0694A" w:rsidP="00157D98">
      <w:pPr>
        <w:widowControl w:val="0"/>
        <w:spacing w:after="0" w:line="360" w:lineRule="auto"/>
        <w:ind w:left="284" w:right="344" w:firstLine="72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sz w:val="28"/>
          <w:szCs w:val="28"/>
          <w:lang w:bidi="ru-RU"/>
        </w:rPr>
        <w:t>- охрану труда и правила техники безопасности в организации.</w:t>
      </w:r>
    </w:p>
    <w:p w:rsidR="00A0694A" w:rsidRPr="00A0694A" w:rsidRDefault="00A0694A" w:rsidP="00157D98">
      <w:pPr>
        <w:widowControl w:val="0"/>
        <w:spacing w:after="0" w:line="360" w:lineRule="auto"/>
        <w:ind w:left="284" w:right="344" w:firstLine="72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i/>
          <w:sz w:val="28"/>
          <w:szCs w:val="28"/>
          <w:u w:val="single"/>
          <w:lang w:bidi="ru-RU"/>
        </w:rPr>
        <w:t>В заключении</w:t>
      </w:r>
      <w:r w:rsidRPr="00A0694A">
        <w:rPr>
          <w:rFonts w:eastAsia="Tahoma"/>
          <w:sz w:val="28"/>
          <w:szCs w:val="28"/>
          <w:lang w:bidi="ru-RU"/>
        </w:rPr>
        <w:t xml:space="preserve"> приводятся выводы по итогам практики, дается оценка решения поставленных задач за период практики. Заключение не нумеруется как раздел и включается в общее количество страниц текста отчета. Заключение размещается на отдельной пронумерованной странице, не нумеруется как раздел и включается в общее количество страниц отчета.</w:t>
      </w:r>
    </w:p>
    <w:p w:rsidR="00CC6378" w:rsidRPr="00A0694A" w:rsidRDefault="00A0694A" w:rsidP="00157D98">
      <w:pPr>
        <w:widowControl w:val="0"/>
        <w:spacing w:after="0" w:line="360" w:lineRule="auto"/>
        <w:ind w:left="284" w:right="344" w:firstLine="720"/>
        <w:rPr>
          <w:rFonts w:eastAsia="Tahoma"/>
          <w:sz w:val="28"/>
          <w:szCs w:val="28"/>
          <w:lang w:bidi="ru-RU"/>
        </w:rPr>
      </w:pPr>
      <w:r w:rsidRPr="00A0694A">
        <w:rPr>
          <w:rFonts w:eastAsia="Tahoma"/>
          <w:i/>
          <w:sz w:val="28"/>
          <w:szCs w:val="28"/>
          <w:u w:val="single"/>
          <w:lang w:bidi="ru-RU"/>
        </w:rPr>
        <w:t>Приложения</w:t>
      </w:r>
      <w:r w:rsidRPr="00A0694A">
        <w:rPr>
          <w:rFonts w:eastAsia="Tahoma"/>
          <w:sz w:val="28"/>
          <w:szCs w:val="28"/>
          <w:lang w:bidi="ru-RU"/>
        </w:rPr>
        <w:t xml:space="preserve"> к отчету включают материалы, дополняющие текст отчета: таблицы, схемы, графики, инструкции, технологические карты и т.д. Приложения оформляются на последующих страницах отчета. Каждое приложение начинается с новой страницы с указанием в верхней части листа ПРИЛОЖЕНИЕ 1, 2, 3….</w:t>
      </w:r>
    </w:p>
    <w:sectPr w:rsidR="00CC6378" w:rsidRPr="00A0694A">
      <w:footerReference w:type="even" r:id="rId11"/>
      <w:footerReference w:type="default" r:id="rId12"/>
      <w:footerReference w:type="first" r:id="rId13"/>
      <w:pgSz w:w="11906" w:h="16838"/>
      <w:pgMar w:top="771" w:right="506" w:bottom="1419" w:left="1133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611" w:rsidRDefault="001E3611">
      <w:pPr>
        <w:spacing w:after="0" w:line="240" w:lineRule="auto"/>
      </w:pPr>
      <w:r>
        <w:separator/>
      </w:r>
    </w:p>
  </w:endnote>
  <w:endnote w:type="continuationSeparator" w:id="0">
    <w:p w:rsidR="001E3611" w:rsidRDefault="001E3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D75" w:rsidRDefault="00273D75">
    <w:pPr>
      <w:spacing w:after="30" w:line="240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273D75" w:rsidRDefault="00273D75">
    <w:pPr>
      <w:spacing w:after="0" w:line="240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  <w:p w:rsidR="00273D75" w:rsidRDefault="00273D75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D75" w:rsidRDefault="00273D75">
    <w:pPr>
      <w:spacing w:after="0" w:line="240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  <w:p w:rsidR="00273D75" w:rsidRDefault="00273D75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D75" w:rsidRDefault="00273D75">
    <w:pPr>
      <w:spacing w:after="0" w:line="276" w:lineRule="auto"/>
      <w:ind w:left="0" w:right="0" w:firstLine="0"/>
      <w:jc w:val="left"/>
    </w:pPr>
  </w:p>
  <w:p w:rsidR="00273D75" w:rsidRDefault="00273D75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D75" w:rsidRDefault="00273D75">
    <w:pPr>
      <w:spacing w:after="30" w:line="240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8</w:t>
    </w:r>
    <w:r>
      <w:fldChar w:fldCharType="end"/>
    </w:r>
    <w:r>
      <w:t xml:space="preserve"> </w:t>
    </w:r>
  </w:p>
  <w:p w:rsidR="00273D75" w:rsidRDefault="00273D75">
    <w:pPr>
      <w:spacing w:after="0" w:line="240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D75" w:rsidRDefault="00273D75">
    <w:pPr>
      <w:spacing w:after="0" w:line="240" w:lineRule="auto"/>
      <w:ind w:left="0" w:righ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D75" w:rsidRDefault="00273D75">
    <w:pPr>
      <w:spacing w:after="30" w:line="240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8</w:t>
    </w:r>
    <w:r>
      <w:fldChar w:fldCharType="end"/>
    </w:r>
    <w:r>
      <w:t xml:space="preserve"> </w:t>
    </w:r>
  </w:p>
  <w:p w:rsidR="00273D75" w:rsidRDefault="00273D75">
    <w:pPr>
      <w:spacing w:after="0" w:line="240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611" w:rsidRDefault="001E3611">
      <w:pPr>
        <w:spacing w:after="0" w:line="240" w:lineRule="auto"/>
      </w:pPr>
      <w:r>
        <w:separator/>
      </w:r>
    </w:p>
  </w:footnote>
  <w:footnote w:type="continuationSeparator" w:id="0">
    <w:p w:rsidR="001E3611" w:rsidRDefault="001E36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27B71"/>
    <w:multiLevelType w:val="hybridMultilevel"/>
    <w:tmpl w:val="BC9E945A"/>
    <w:lvl w:ilvl="0" w:tplc="E654A5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1AC5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58B1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2067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F6D1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E29E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2C95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A3E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1C23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1A0BDB"/>
    <w:multiLevelType w:val="hybridMultilevel"/>
    <w:tmpl w:val="9746E03E"/>
    <w:lvl w:ilvl="0" w:tplc="102231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BF596E"/>
    <w:multiLevelType w:val="hybridMultilevel"/>
    <w:tmpl w:val="F73665B8"/>
    <w:lvl w:ilvl="0" w:tplc="277AFA5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76259"/>
    <w:multiLevelType w:val="hybridMultilevel"/>
    <w:tmpl w:val="82522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6592C"/>
    <w:multiLevelType w:val="hybridMultilevel"/>
    <w:tmpl w:val="51F6C50C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5326A"/>
    <w:multiLevelType w:val="hybridMultilevel"/>
    <w:tmpl w:val="9FCA7C3E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54F9D"/>
    <w:multiLevelType w:val="hybridMultilevel"/>
    <w:tmpl w:val="16AC3B4E"/>
    <w:lvl w:ilvl="0" w:tplc="74D0C01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4680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5CD6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B65C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02D6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DA76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4E0B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DC30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4A8D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2CC5B9C"/>
    <w:multiLevelType w:val="multilevel"/>
    <w:tmpl w:val="7A3E21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E1004A1"/>
    <w:multiLevelType w:val="multilevel"/>
    <w:tmpl w:val="A384A34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C06135C"/>
    <w:multiLevelType w:val="multilevel"/>
    <w:tmpl w:val="AD4CC2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F517910"/>
    <w:multiLevelType w:val="multilevel"/>
    <w:tmpl w:val="515A6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1" w15:restartNumberingAfterBreak="0">
    <w:nsid w:val="71826BA2"/>
    <w:multiLevelType w:val="hybridMultilevel"/>
    <w:tmpl w:val="F724C84C"/>
    <w:lvl w:ilvl="0" w:tplc="A726F05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542D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1C99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E829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16CD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60C6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045F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54AB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D072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27302A2"/>
    <w:multiLevelType w:val="hybridMultilevel"/>
    <w:tmpl w:val="3C063706"/>
    <w:lvl w:ilvl="0" w:tplc="2E9A4C7A">
      <w:start w:val="1"/>
      <w:numFmt w:val="decimal"/>
      <w:lvlText w:val="%1."/>
      <w:lvlJc w:val="left"/>
      <w:pPr>
        <w:ind w:left="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0228A0">
      <w:start w:val="1"/>
      <w:numFmt w:val="lowerLetter"/>
      <w:lvlText w:val="%2"/>
      <w:lvlJc w:val="left"/>
      <w:pPr>
        <w:ind w:left="1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96573A">
      <w:start w:val="1"/>
      <w:numFmt w:val="lowerRoman"/>
      <w:lvlText w:val="%3"/>
      <w:lvlJc w:val="left"/>
      <w:pPr>
        <w:ind w:left="2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58E9FA">
      <w:start w:val="1"/>
      <w:numFmt w:val="decimal"/>
      <w:lvlText w:val="%4"/>
      <w:lvlJc w:val="left"/>
      <w:pPr>
        <w:ind w:left="3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2066DA">
      <w:start w:val="1"/>
      <w:numFmt w:val="lowerLetter"/>
      <w:lvlText w:val="%5"/>
      <w:lvlJc w:val="left"/>
      <w:pPr>
        <w:ind w:left="3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0ABF9C">
      <w:start w:val="1"/>
      <w:numFmt w:val="lowerRoman"/>
      <w:lvlText w:val="%6"/>
      <w:lvlJc w:val="left"/>
      <w:pPr>
        <w:ind w:left="4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B298BC">
      <w:start w:val="1"/>
      <w:numFmt w:val="decimal"/>
      <w:lvlText w:val="%7"/>
      <w:lvlJc w:val="left"/>
      <w:pPr>
        <w:ind w:left="5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8E2FE2">
      <w:start w:val="1"/>
      <w:numFmt w:val="lowerLetter"/>
      <w:lvlText w:val="%8"/>
      <w:lvlJc w:val="left"/>
      <w:pPr>
        <w:ind w:left="6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F83320">
      <w:start w:val="1"/>
      <w:numFmt w:val="lowerRoman"/>
      <w:lvlText w:val="%9"/>
      <w:lvlJc w:val="left"/>
      <w:pPr>
        <w:ind w:left="6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2E35225"/>
    <w:multiLevelType w:val="hybridMultilevel"/>
    <w:tmpl w:val="33302864"/>
    <w:lvl w:ilvl="0" w:tplc="27EA83F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9F20E9F"/>
    <w:multiLevelType w:val="hybridMultilevel"/>
    <w:tmpl w:val="50729314"/>
    <w:lvl w:ilvl="0" w:tplc="E66C435E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7E7F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0E33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90FB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366C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4CE9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ECE8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884C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38FD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ACE7B66"/>
    <w:multiLevelType w:val="multilevel"/>
    <w:tmpl w:val="A26EBE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D8A6522"/>
    <w:multiLevelType w:val="hybridMultilevel"/>
    <w:tmpl w:val="31FE66FE"/>
    <w:lvl w:ilvl="0" w:tplc="756E662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94C7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E232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4817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427C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003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5226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AA50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C8D6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11"/>
  </w:num>
  <w:num w:numId="3">
    <w:abstractNumId w:val="14"/>
  </w:num>
  <w:num w:numId="4">
    <w:abstractNumId w:val="16"/>
  </w:num>
  <w:num w:numId="5">
    <w:abstractNumId w:val="6"/>
  </w:num>
  <w:num w:numId="6">
    <w:abstractNumId w:val="0"/>
  </w:num>
  <w:num w:numId="7">
    <w:abstractNumId w:val="15"/>
  </w:num>
  <w:num w:numId="8">
    <w:abstractNumId w:val="4"/>
  </w:num>
  <w:num w:numId="9">
    <w:abstractNumId w:val="5"/>
  </w:num>
  <w:num w:numId="10">
    <w:abstractNumId w:val="7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"/>
  </w:num>
  <w:num w:numId="16">
    <w:abstractNumId w:val="3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378"/>
    <w:rsid w:val="000D4751"/>
    <w:rsid w:val="00100740"/>
    <w:rsid w:val="001073E9"/>
    <w:rsid w:val="00157D98"/>
    <w:rsid w:val="001A0FD8"/>
    <w:rsid w:val="001B5156"/>
    <w:rsid w:val="001E3611"/>
    <w:rsid w:val="0021239F"/>
    <w:rsid w:val="00217690"/>
    <w:rsid w:val="00243F0A"/>
    <w:rsid w:val="00273D75"/>
    <w:rsid w:val="0027434D"/>
    <w:rsid w:val="0036261C"/>
    <w:rsid w:val="003A1C50"/>
    <w:rsid w:val="00452B42"/>
    <w:rsid w:val="004A6738"/>
    <w:rsid w:val="004C0D25"/>
    <w:rsid w:val="004D7D80"/>
    <w:rsid w:val="006E3B27"/>
    <w:rsid w:val="006F14A6"/>
    <w:rsid w:val="00720FB6"/>
    <w:rsid w:val="007D05AD"/>
    <w:rsid w:val="00824D12"/>
    <w:rsid w:val="00840350"/>
    <w:rsid w:val="0085546E"/>
    <w:rsid w:val="008630F2"/>
    <w:rsid w:val="00893B1B"/>
    <w:rsid w:val="008B6DDE"/>
    <w:rsid w:val="00993CDA"/>
    <w:rsid w:val="009B0D8B"/>
    <w:rsid w:val="00A0694A"/>
    <w:rsid w:val="00A26D78"/>
    <w:rsid w:val="00A85263"/>
    <w:rsid w:val="00A919DA"/>
    <w:rsid w:val="00B2289F"/>
    <w:rsid w:val="00B954AE"/>
    <w:rsid w:val="00BB77F2"/>
    <w:rsid w:val="00C43A34"/>
    <w:rsid w:val="00C65877"/>
    <w:rsid w:val="00CC6378"/>
    <w:rsid w:val="00D3671A"/>
    <w:rsid w:val="00D43FB8"/>
    <w:rsid w:val="00D921C4"/>
    <w:rsid w:val="00E64FDF"/>
    <w:rsid w:val="00E73E11"/>
    <w:rsid w:val="00EC2BA1"/>
    <w:rsid w:val="00EE2C5B"/>
    <w:rsid w:val="00EE2F3D"/>
    <w:rsid w:val="00F44E69"/>
    <w:rsid w:val="00F531F5"/>
    <w:rsid w:val="00FB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11660"/>
  <w15:docId w15:val="{B57898F6-CBA6-409F-9D4A-9A466E9CC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1" w:line="228" w:lineRule="auto"/>
      <w:ind w:left="703" w:right="-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C43A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3A34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D921C4"/>
    <w:pPr>
      <w:widowControl w:val="0"/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rFonts w:ascii="Tahoma" w:eastAsia="Tahoma" w:hAnsi="Tahoma" w:cs="Tahoma"/>
      <w:szCs w:val="24"/>
      <w:lang w:bidi="ru-RU"/>
    </w:rPr>
  </w:style>
  <w:style w:type="character" w:customStyle="1" w:styleId="a6">
    <w:name w:val="Нижний колонтитул Знак"/>
    <w:basedOn w:val="a0"/>
    <w:link w:val="a5"/>
    <w:uiPriority w:val="99"/>
    <w:rsid w:val="00D921C4"/>
    <w:rPr>
      <w:rFonts w:ascii="Tahoma" w:eastAsia="Tahoma" w:hAnsi="Tahoma" w:cs="Tahoma"/>
      <w:color w:val="000000"/>
      <w:sz w:val="24"/>
      <w:szCs w:val="24"/>
      <w:lang w:bidi="ru-RU"/>
    </w:rPr>
  </w:style>
  <w:style w:type="character" w:customStyle="1" w:styleId="a7">
    <w:name w:val="Основной текст_"/>
    <w:basedOn w:val="a0"/>
    <w:link w:val="1"/>
    <w:rsid w:val="00452B4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7"/>
    <w:rsid w:val="00452B42"/>
    <w:pPr>
      <w:widowControl w:val="0"/>
      <w:shd w:val="clear" w:color="auto" w:fill="FFFFFF"/>
      <w:spacing w:after="0" w:line="240" w:lineRule="auto"/>
      <w:ind w:left="0" w:right="0" w:firstLine="0"/>
      <w:jc w:val="left"/>
    </w:pPr>
    <w:rPr>
      <w:color w:val="auto"/>
      <w:sz w:val="28"/>
      <w:szCs w:val="28"/>
    </w:rPr>
  </w:style>
  <w:style w:type="paragraph" w:styleId="a8">
    <w:name w:val="List Paragraph"/>
    <w:basedOn w:val="a"/>
    <w:uiPriority w:val="34"/>
    <w:qFormat/>
    <w:rsid w:val="00A0694A"/>
    <w:pPr>
      <w:ind w:left="720"/>
      <w:contextualSpacing/>
    </w:pPr>
  </w:style>
  <w:style w:type="table" w:customStyle="1" w:styleId="TableGrid1">
    <w:name w:val="TableGrid1"/>
    <w:rsid w:val="00E64FD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FB3F2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31</Pages>
  <Words>9634</Words>
  <Characters>54914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cp:lastModifiedBy>Win10</cp:lastModifiedBy>
  <cp:revision>18</cp:revision>
  <dcterms:created xsi:type="dcterms:W3CDTF">2022-07-18T12:39:00Z</dcterms:created>
  <dcterms:modified xsi:type="dcterms:W3CDTF">2024-06-13T10:40:00Z</dcterms:modified>
</cp:coreProperties>
</file>